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АДМИНИСТРАЦИИ ВОСКРЕСЕНСКОГО  СЕЛЬСКОГО  ПОСЕЛЕНИЯ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САВИНСКОГО  МУНИЦИПАЛЬНОГО 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ИВАНОВСКОЙ  ОБЛАСТИ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от 14.11.2022 № 9</w:t>
      </w:r>
      <w:r>
        <w:rPr>
          <w:sz w:val="20"/>
          <w:szCs w:val="20"/>
        </w:rPr>
        <w:t>5</w:t>
      </w:r>
      <w:r>
        <w:rPr>
          <w:sz w:val="20"/>
          <w:szCs w:val="20"/>
        </w:rPr>
        <w:t>-п</w:t>
      </w:r>
    </w:p>
    <w:p>
      <w:pPr>
        <w:pStyle w:val="Normal"/>
        <w:jc w:val="center"/>
        <w:rPr/>
      </w:pPr>
      <w:r>
        <w:rPr>
          <w:sz w:val="20"/>
          <w:szCs w:val="20"/>
        </w:rPr>
        <w:t>с. Воскресенское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napToGrid w:val="false"/>
        <w:ind w:hanging="324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О продлении срока действия муниципальной программы и о  внесении изменений  в постановление  администрации Воскресенского сельского поселения от 31.10.2013№111а «Об утверждении  муниципальной  программы   «Развитие  культуры  Воскресенского сельского поселения»»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bCs/>
          <w:sz w:val="20"/>
          <w:szCs w:val="20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Воскресенского сельского поселения </w:t>
      </w:r>
      <w:r>
        <w:rPr>
          <w:sz w:val="20"/>
          <w:szCs w:val="20"/>
        </w:rPr>
        <w:t>от 22.04.2019 № 33-п «</w:t>
      </w:r>
      <w:r>
        <w:rPr>
          <w:bCs/>
          <w:sz w:val="20"/>
          <w:szCs w:val="20"/>
          <w:lang w:eastAsia="ru-RU"/>
        </w:rPr>
        <w:t xml:space="preserve">Об утверждении Порядка разработки, реализации и оценки                 эффективности муниципальных Программ Воскресенского сельского поселения    Савинского муниципального района  Ивановской области и Методических рекомендаций по разработке и   реализации муниципальных программ  Воскресенского сельского поселения    Савинского муниципального района Ивановской области» , </w:t>
      </w:r>
    </w:p>
    <w:p>
      <w:pPr>
        <w:pStyle w:val="Normal"/>
        <w:jc w:val="both"/>
        <w:rPr/>
      </w:pPr>
      <w:r>
        <w:rPr>
          <w:bCs/>
          <w:sz w:val="20"/>
          <w:szCs w:val="20"/>
          <w:lang w:eastAsia="ru-RU"/>
        </w:rPr>
        <w:t xml:space="preserve">Администрация Воскресенского сельского поселения Савинского муниципального района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  <w:lang w:eastAsia="ru-RU"/>
        </w:rPr>
        <w:t>ПОСТАНОВЛЯЕТ:</w:t>
      </w:r>
    </w:p>
    <w:p>
      <w:pPr>
        <w:pStyle w:val="Normal"/>
        <w:jc w:val="both"/>
        <w:rPr>
          <w:b/>
          <w:b/>
          <w:bCs/>
          <w:sz w:val="20"/>
          <w:szCs w:val="20"/>
          <w:lang w:eastAsia="ru-RU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0"/>
          <w:szCs w:val="20"/>
          <w:lang w:eastAsia="ru-RU"/>
        </w:rPr>
        <w:tab/>
      </w:r>
      <w:r>
        <w:rPr>
          <w:bCs/>
          <w:sz w:val="20"/>
          <w:szCs w:val="20"/>
          <w:lang w:eastAsia="ru-RU"/>
        </w:rPr>
        <w:t>1.Продлить срок действия муниципальной программы «Развитие культуры Воскресенского сельского поселения» до 2025 года.</w:t>
      </w:r>
    </w:p>
    <w:p>
      <w:pPr>
        <w:pStyle w:val="Normal"/>
        <w:rPr/>
      </w:pPr>
      <w:r>
        <w:rPr>
          <w:bCs/>
          <w:sz w:val="20"/>
          <w:szCs w:val="20"/>
          <w:lang w:eastAsia="ru-RU"/>
        </w:rPr>
        <w:tab/>
        <w:t xml:space="preserve">2.Внести изменения в муниципальную программу Воскресенского сельского поселения </w:t>
      </w:r>
      <w:r>
        <w:rPr>
          <w:sz w:val="20"/>
          <w:szCs w:val="20"/>
        </w:rPr>
        <w:t xml:space="preserve">"Развитие культуры Воскресенского сельского поселения", утвержденную постановлением администрации </w:t>
      </w:r>
      <w:r>
        <w:rPr>
          <w:rFonts w:eastAsia="SimSun"/>
          <w:bCs/>
          <w:sz w:val="20"/>
          <w:szCs w:val="20"/>
        </w:rPr>
        <w:t xml:space="preserve">от 31.10.2013 111а(в редакции постановлений </w:t>
      </w:r>
      <w:r>
        <w:rPr>
          <w:sz w:val="20"/>
          <w:szCs w:val="20"/>
          <w:lang w:eastAsia="ru-RU"/>
        </w:rPr>
        <w:t>от 24.04.2019 №37-п, от 09.08.2019 №64-п, от 15.11.2019 №83-п, от 23.12.2019 №97-п, от 28.02.2020 №17-п, от 29.05.2020 № 42-п-1, от 06.10.2020 №60-п,</w:t>
      </w:r>
      <w:r>
        <w:rPr>
          <w:sz w:val="20"/>
          <w:lang w:eastAsia="ru-RU"/>
        </w:rPr>
        <w:t xml:space="preserve"> от12.11.2020 №76-п, от 01.02.2021 №12-п, от 28.05.2021 №47-п, от 12.11.2021 №79-п, 28.02.2022 №16-п, от 28.03.2022 №28-п, 30.05.2022 № 59-п</w:t>
      </w:r>
      <w:r>
        <w:rPr>
          <w:sz w:val="20"/>
          <w:szCs w:val="20"/>
          <w:lang w:eastAsia="ru-RU"/>
        </w:rPr>
        <w:t>), изложив в новой редакции.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3. Настоящее постановление вступает в силу со дня принятия и распространяет свое действие на правоотношения, возникшие при составлении бюджета Воскресенского сельского поселения, начиная с формирования бюджета Воскресенского сельского поселения на 2022 год и на плановый период 2023-2024 годов.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4. Разместить настоящее постановление на официальном сайте Воскресенского сельского поселения.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5. Контроль за исполнением настоящего постановления возложить на главного специалиста администрации Воскресенского сельского поселения Семенову С.С.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Глава Воскресенского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сельского поселения                                                                                                         А.В.Павловский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8"/>
        <w:ind w:left="4500" w:hanging="0"/>
        <w:jc w:val="right"/>
        <w:rPr/>
      </w:pPr>
      <w:r>
        <w:rPr>
          <w:rFonts w:cs="Times New Roman" w:ascii="Times New Roman" w:hAnsi="Times New Roman"/>
          <w:bCs/>
        </w:rPr>
        <w:t xml:space="preserve">Приложение к постановлению администрации </w:t>
      </w:r>
    </w:p>
    <w:p>
      <w:pPr>
        <w:pStyle w:val="Style28"/>
        <w:ind w:left="4500" w:hanging="0"/>
        <w:jc w:val="right"/>
        <w:rPr/>
      </w:pPr>
      <w:r>
        <w:rPr>
          <w:rFonts w:cs="Times New Roman" w:ascii="Times New Roman" w:hAnsi="Times New Roman"/>
          <w:bCs/>
        </w:rPr>
        <w:t xml:space="preserve">                 </w:t>
      </w:r>
      <w:r>
        <w:rPr>
          <w:rFonts w:cs="Times New Roman" w:ascii="Times New Roman" w:hAnsi="Times New Roman"/>
          <w:bCs/>
        </w:rPr>
        <w:t xml:space="preserve">Воскресенского сельского поселения </w:t>
      </w:r>
    </w:p>
    <w:p>
      <w:pPr>
        <w:pStyle w:val="Style28"/>
        <w:ind w:left="4500" w:hanging="0"/>
        <w:jc w:val="right"/>
        <w:rPr/>
      </w:pPr>
      <w:r>
        <w:rPr>
          <w:rFonts w:cs="Times New Roman" w:ascii="Times New Roman" w:hAnsi="Times New Roman"/>
          <w:bCs/>
        </w:rPr>
        <w:t xml:space="preserve">                                        </w:t>
      </w:r>
      <w:r>
        <w:rPr>
          <w:rFonts w:cs="Times New Roman" w:ascii="Times New Roman" w:hAnsi="Times New Roman"/>
          <w:bCs/>
        </w:rPr>
        <w:t>от 31.10.2013г. № 111-а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>(в действующей редакции от 24.04.2019 №37-п,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>от 09.08.2019 №64-п, от 15.11.2019 №83-п,</w:t>
      </w:r>
    </w:p>
    <w:p>
      <w:pPr>
        <w:pStyle w:val="Normal"/>
        <w:jc w:val="right"/>
        <w:rPr/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от 23.12.2019 №97-п , от 29.05.2020 № 42-п-1,</w:t>
      </w:r>
    </w:p>
    <w:p>
      <w:pPr>
        <w:pStyle w:val="Normal"/>
        <w:jc w:val="right"/>
        <w:rPr/>
      </w:pPr>
      <w:r>
        <w:rPr>
          <w:sz w:val="20"/>
          <w:lang w:eastAsia="ru-RU"/>
        </w:rPr>
        <w:t xml:space="preserve"> </w:t>
      </w:r>
      <w:r>
        <w:rPr>
          <w:sz w:val="20"/>
          <w:lang w:eastAsia="ru-RU"/>
        </w:rPr>
        <w:t xml:space="preserve">от 06.10.2020 №60-п, от12.11.2020 №76-п, </w:t>
      </w:r>
    </w:p>
    <w:p>
      <w:pPr>
        <w:pStyle w:val="Normal"/>
        <w:jc w:val="right"/>
        <w:rPr/>
      </w:pPr>
      <w:r>
        <w:rPr>
          <w:sz w:val="20"/>
          <w:lang w:eastAsia="ru-RU"/>
        </w:rPr>
        <w:t xml:space="preserve">от 01.02.2021 №12-п, от 28.05.2021 №47-п, </w:t>
      </w:r>
    </w:p>
    <w:p>
      <w:pPr>
        <w:pStyle w:val="Normal"/>
        <w:jc w:val="right"/>
        <w:rPr/>
      </w:pPr>
      <w:r>
        <w:rPr>
          <w:sz w:val="20"/>
          <w:lang w:eastAsia="ru-RU"/>
        </w:rPr>
        <w:t>от 12.11.2021 №79-п, 28.02.2022 №16-п,</w:t>
      </w:r>
    </w:p>
    <w:p>
      <w:pPr>
        <w:pStyle w:val="Normal"/>
        <w:jc w:val="right"/>
        <w:rPr/>
      </w:pPr>
      <w:r>
        <w:rPr>
          <w:sz w:val="20"/>
          <w:lang w:eastAsia="ru-RU"/>
        </w:rPr>
        <w:t xml:space="preserve"> </w:t>
      </w:r>
      <w:r>
        <w:rPr>
          <w:sz w:val="20"/>
          <w:lang w:eastAsia="ru-RU"/>
        </w:rPr>
        <w:t>от 28.03.2022 №28-п, 30.05.2022 № 59-п)</w:t>
      </w:r>
    </w:p>
    <w:p>
      <w:pPr>
        <w:pStyle w:val="Normal"/>
        <w:rPr>
          <w:sz w:val="20"/>
          <w:lang w:eastAsia="ru-RU"/>
        </w:rPr>
      </w:pPr>
      <w:r>
        <w:rPr>
          <w:sz w:val="20"/>
          <w:lang w:eastAsia="ru-RU"/>
        </w:rPr>
      </w:r>
    </w:p>
    <w:p>
      <w:pPr>
        <w:pStyle w:val="Normal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Normal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</w:p>
    <w:p>
      <w:pPr>
        <w:pStyle w:val="Style19"/>
        <w:spacing w:before="0" w:after="0"/>
        <w:contextualSpacing/>
        <w:jc w:val="center"/>
        <w:rPr/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/>
      </w:pPr>
      <w:r>
        <w:rPr>
          <w:b/>
        </w:rPr>
        <w:t>«</w:t>
      </w:r>
      <w:r>
        <w:rPr>
          <w:b/>
          <w:sz w:val="28"/>
          <w:szCs w:val="28"/>
        </w:rPr>
        <w:t>Развитие культуры Воскресенского сельского поселения»</w:t>
      </w:r>
    </w:p>
    <w:p>
      <w:pPr>
        <w:pStyle w:val="Normal"/>
        <w:jc w:val="right"/>
        <w:rPr/>
      </w:pPr>
      <w:r>
        <w:rPr>
          <w:b/>
          <w:bCs/>
        </w:rPr>
        <w:t xml:space="preserve">        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b/>
        </w:rPr>
        <w:t xml:space="preserve">Паспорт муниципальной </w:t>
      </w:r>
      <w:r>
        <w:rPr>
          <w:b/>
          <w:lang w:val="en-US"/>
        </w:rPr>
        <w:t xml:space="preserve"> </w:t>
      </w:r>
      <w:r>
        <w:rPr>
          <w:b/>
        </w:rPr>
        <w:t>программы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</w:r>
    </w:p>
    <w:tbl>
      <w:tblPr>
        <w:tblW w:w="10233" w:type="dxa"/>
        <w:jc w:val="left"/>
        <w:tblInd w:w="-60" w:type="dxa"/>
        <w:tblBorders>
          <w:top w:val="single" w:sz="12" w:space="0" w:color="808080"/>
          <w:left w:val="single" w:sz="12" w:space="0" w:color="808080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6"/>
        <w:gridCol w:w="7796"/>
      </w:tblGrid>
      <w:tr>
        <w:trPr>
          <w:cantSplit w:val="true"/>
        </w:trPr>
        <w:tc>
          <w:tcPr>
            <w:tcW w:w="2436" w:type="dxa"/>
            <w:tcBorders>
              <w:top w:val="single" w:sz="12" w:space="0" w:color="808080"/>
              <w:left w:val="single" w:sz="1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keepNext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4" w:space="0" w:color="000001"/>
              <w:right w:val="single" w:sz="12" w:space="0" w:color="808080"/>
              <w:insideH w:val="single" w:sz="4" w:space="0" w:color="000001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«Развитие культуры Воскресенского сельского поселения»</w:t>
            </w:r>
          </w:p>
        </w:tc>
      </w:tr>
      <w:tr>
        <w:trPr>
          <w:cantSplit w:val="true"/>
        </w:trPr>
        <w:tc>
          <w:tcPr>
            <w:tcW w:w="2436" w:type="dxa"/>
            <w:tcBorders>
              <w:top w:val="single" w:sz="4" w:space="0" w:color="000001"/>
              <w:left w:val="single" w:sz="1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2" w:space="0" w:color="808080"/>
              <w:bottom w:val="single" w:sz="4" w:space="0" w:color="000001"/>
              <w:right w:val="single" w:sz="12" w:space="0" w:color="808080"/>
              <w:insideH w:val="single" w:sz="4" w:space="0" w:color="000001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2018-2025 годы</w:t>
            </w:r>
          </w:p>
        </w:tc>
      </w:tr>
      <w:tr>
        <w:trPr>
          <w:cantSplit w:val="true"/>
        </w:trPr>
        <w:tc>
          <w:tcPr>
            <w:tcW w:w="2436" w:type="dxa"/>
            <w:tcBorders>
              <w:top w:val="single" w:sz="4" w:space="0" w:color="000001"/>
              <w:left w:val="single" w:sz="1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2" w:space="0" w:color="808080"/>
              <w:bottom w:val="single" w:sz="4" w:space="0" w:color="000001"/>
              <w:right w:val="single" w:sz="12" w:space="0" w:color="808080"/>
              <w:insideH w:val="single" w:sz="4" w:space="0" w:color="000001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ProTab"/>
              <w:spacing w:before="40" w:after="4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1.Организация  деятельности клубных формирований (Приложение 1)</w:t>
            </w:r>
          </w:p>
          <w:p>
            <w:pPr>
              <w:pStyle w:val="ProTab"/>
              <w:spacing w:before="40" w:after="4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Организация  библиотечного обслуживания населения (Приложение 2)</w:t>
            </w:r>
          </w:p>
        </w:tc>
      </w:tr>
      <w:tr>
        <w:trPr>
          <w:cantSplit w:val="true"/>
        </w:trPr>
        <w:tc>
          <w:tcPr>
            <w:tcW w:w="2436" w:type="dxa"/>
            <w:tcBorders>
              <w:top w:val="single" w:sz="4" w:space="0" w:color="000001"/>
              <w:left w:val="single" w:sz="1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2" w:space="0" w:color="808080"/>
              <w:bottom w:val="single" w:sz="4" w:space="0" w:color="000001"/>
              <w:right w:val="single" w:sz="12" w:space="0" w:color="808080"/>
              <w:insideH w:val="single" w:sz="4" w:space="0" w:color="000001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ProTab"/>
              <w:spacing w:before="40" w:after="4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Воскресенского сельского поселения</w:t>
            </w:r>
          </w:p>
        </w:tc>
      </w:tr>
      <w:tr>
        <w:trPr>
          <w:cantSplit w:val="true"/>
        </w:trPr>
        <w:tc>
          <w:tcPr>
            <w:tcW w:w="2436" w:type="dxa"/>
            <w:tcBorders>
              <w:top w:val="single" w:sz="4" w:space="0" w:color="000001"/>
              <w:left w:val="single" w:sz="1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Ответственные исполнители 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2" w:space="0" w:color="808080"/>
              <w:bottom w:val="single" w:sz="4" w:space="0" w:color="000001"/>
              <w:right w:val="single" w:sz="12" w:space="0" w:color="808080"/>
              <w:insideH w:val="single" w:sz="4" w:space="0" w:color="000001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ProTab"/>
              <w:spacing w:before="40" w:after="4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Муниципальное казенное учреждение Центр культуры и досуга Воскресенского сельского поселения</w:t>
            </w:r>
          </w:p>
        </w:tc>
      </w:tr>
      <w:tr>
        <w:trPr>
          <w:trHeight w:val="1044" w:hRule="atLeast"/>
          <w:cantSplit w:val="true"/>
        </w:trPr>
        <w:tc>
          <w:tcPr>
            <w:tcW w:w="2436" w:type="dxa"/>
            <w:tcBorders>
              <w:top w:val="single" w:sz="4" w:space="0" w:color="000001"/>
              <w:left w:val="single" w:sz="1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2" w:space="0" w:color="808080"/>
              <w:bottom w:val="single" w:sz="4" w:space="0" w:color="000001"/>
              <w:right w:val="single" w:sz="12" w:space="0" w:color="808080"/>
              <w:insideH w:val="single" w:sz="4" w:space="0" w:color="000001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1.Обеспечение эффективной работы муниципальных учреждений культуры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2.Обеспечение эффективной работы библиотечных учреждений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3.Обеспечение деятельности муниципальных учреждений культуры</w:t>
            </w:r>
          </w:p>
          <w:p>
            <w:pPr>
              <w:pStyle w:val="ProTab"/>
              <w:spacing w:before="40" w:after="40"/>
              <w:ind w:left="72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33" w:hRule="atLeast"/>
          <w:cantSplit w:val="true"/>
        </w:trPr>
        <w:tc>
          <w:tcPr>
            <w:tcW w:w="2436" w:type="dxa"/>
            <w:tcBorders>
              <w:top w:val="single" w:sz="4" w:space="0" w:color="000001"/>
              <w:left w:val="single" w:sz="12" w:space="0" w:color="808080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2" w:space="0" w:color="808080"/>
              <w:bottom w:val="single" w:sz="4" w:space="0" w:color="000001"/>
              <w:right w:val="single" w:sz="12" w:space="0" w:color="808080"/>
              <w:insideH w:val="single" w:sz="4" w:space="0" w:color="000001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- увеличение удельного веса населения, участвующего в культурно-досуговых мероприятиях и в работе любительских объединений ;</w:t>
            </w:r>
          </w:p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увеличение доли работников учреждений культуры, прошедших обучение.</w:t>
            </w:r>
          </w:p>
        </w:tc>
      </w:tr>
      <w:tr>
        <w:trPr>
          <w:cantSplit w:val="true"/>
        </w:trPr>
        <w:tc>
          <w:tcPr>
            <w:tcW w:w="243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insideH w:val="single" w:sz="2" w:space="0" w:color="808080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  <w:insideH w:val="single" w:sz="2" w:space="0" w:color="808080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Общий объем бюджетных ассигнований, сумма (руб.):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 – 2571764,39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– 2641296,51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 1873302,00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 - 2066950,94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 год - 2133571,22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 – 1597692,57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– 1273215,00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 год-  1210820,00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бюджет поселения: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 – 1824897,39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– 1800745,64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– 1473670,00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 - 1667798,94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 год – 1746165,22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 – 1164688,57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– 1273215,00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 год – 1210820,00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областной бюджет: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 – 744560,00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– 754583,00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-  359632,00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  - 399152,00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 год – 387406,00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2023 год - 433004,00 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– 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 год – 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бюджет района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 год - 402307,00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 - 85967,87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  -40000,00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год- 0,00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 год – 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 – 0,00</w:t>
            </w:r>
          </w:p>
          <w:p>
            <w:pPr>
              <w:pStyle w:val="ProTab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 – 0,00</w:t>
            </w:r>
          </w:p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 год – 0,00</w:t>
            </w:r>
          </w:p>
        </w:tc>
      </w:tr>
      <w:tr>
        <w:trPr>
          <w:trHeight w:val="1406" w:hRule="atLeast"/>
          <w:cantSplit w:val="true"/>
        </w:trPr>
        <w:tc>
          <w:tcPr>
            <w:tcW w:w="243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color="auto" w:fill="auto" w:val="clear"/>
            <w:tcMar>
              <w:left w:w="93" w:type="dxa"/>
            </w:tcMar>
          </w:tcPr>
          <w:p>
            <w:pPr>
              <w:pStyle w:val="ProTab"/>
              <w:spacing w:before="40" w:after="4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color="auto" w:fill="auto" w:val="clear"/>
            <w:tcMar>
              <w:left w:w="105" w:type="dxa"/>
            </w:tcMar>
          </w:tcPr>
          <w:tbl>
            <w:tblPr>
              <w:tblW w:w="7218" w:type="dxa"/>
              <w:jc w:val="left"/>
              <w:tblInd w:w="0" w:type="dxa"/>
              <w:tblBorders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firstRow="0" w:noVBand="0" w:lastRow="0" w:firstColumn="0" w:lastColumn="0" w:noHBand="0" w:val="0000"/>
            </w:tblPr>
            <w:tblGrid>
              <w:gridCol w:w="7218"/>
            </w:tblGrid>
            <w:tr>
              <w:trPr>
                <w:trHeight w:val="1430" w:hRule="atLeast"/>
              </w:trPr>
              <w:tc>
                <w:tcPr>
                  <w:tcW w:w="7218" w:type="dxa"/>
                  <w:tcBorders/>
                  <w:shd w:color="auto" w:fill="FFFFFF" w:val="clea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 развитие культурных инициатив;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повышение уровня нравственно-эстетического и духовного развития населения района;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sz w:val="20"/>
                      <w:szCs w:val="20"/>
                    </w:rPr>
                    <w:t>- расширение спектра информационно-образовательных, культурно-просветительских, интеллектуально-досуговых услуг, предоставляемых населению.</w:t>
                  </w:r>
                </w:p>
              </w:tc>
            </w:tr>
          </w:tbl>
          <w:p>
            <w:pPr>
              <w:pStyle w:val="ProTab"/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3"/>
        <w:ind w:lef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3"/>
        <w:ind w:left="0" w:hanging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2. Анализ текущей ситуации в сфере реализации  Программы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Культурно-досуговую деятельность Воскресенского сельского поселения осуществляет Муниципальное казенное учреждение Центр культуры и досуга Воскресенского сельского поселения(в его состав входят два структурных подразделения –Воскресенский СДК с библиотекой и Покровский СДК с библиотекой).</w:t>
      </w:r>
    </w:p>
    <w:p>
      <w:pPr>
        <w:pStyle w:val="Normal"/>
        <w:tabs>
          <w:tab w:val="left" w:pos="1220" w:leader="none"/>
        </w:tabs>
        <w:jc w:val="both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В 17  клубных формированиях МКУ ЦКД Воскресенского сельского поселения занимается 160 человек. В 6 любительских объединениях созданных для различных категорий населения: для детей младшего возраста, среднего звена, для подростков, людей с ограниченными возможностями, ветеранов труда, людей пожилого возраста, занимается 80 человек.</w:t>
      </w:r>
    </w:p>
    <w:p>
      <w:pPr>
        <w:pStyle w:val="Normal"/>
        <w:tabs>
          <w:tab w:val="left" w:pos="1220" w:leader="none"/>
        </w:tabs>
        <w:jc w:val="both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Ежегодно в учреждениях культуры Воскресенского сельского поселения проводится более 250 мероприятий, из них более 106 мероприятий (42%) для детской аудитории,  которые посещает  более 5080 человек. 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В 2018 году пользователями библиотечных услуг в МКУ ЦКД Воскресенского сельского поселения стали 550 человек, количество выданных изданий 10300  экземпляров. Состав читателей составляет: 30%- учащаяся молодежь, 18% - служащие, 15% - пенсионеры.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Основными направлениями деятельности учреждений культуры сельского поселения являются:</w:t>
      </w:r>
    </w:p>
    <w:p>
      <w:pPr>
        <w:pStyle w:val="Normal"/>
        <w:jc w:val="both"/>
        <w:rPr/>
      </w:pPr>
      <w:r>
        <w:rPr>
          <w:sz w:val="20"/>
          <w:szCs w:val="20"/>
        </w:rPr>
        <w:t>- организация библиотечно-информационного обслуживания населения;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организация культурного досуга  коллективами самодеятельного народного творчества;</w:t>
      </w:r>
    </w:p>
    <w:p>
      <w:pPr>
        <w:pStyle w:val="Normal"/>
        <w:jc w:val="both"/>
        <w:rPr/>
      </w:pPr>
      <w:r>
        <w:rPr>
          <w:sz w:val="20"/>
          <w:szCs w:val="20"/>
        </w:rPr>
        <w:t>- организация театрально-концертного обслуживания населения;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организация культурно-массовых мероприятий.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В 2017 году было выделено из бюджета Ивановской области на укрепление материально-технической базы муниципальных учреждений культуры для Воскресенского СДК(замена окон) средства в сумме 100000,00 рублей. Так же в 2019 году по наказам избирателей планируется выделить средства на текущий ремонт крыши Воскресенского СДК в сумме 400000,00 рублей, в 2021 году выделялось 60000,00 руб на приобретение музыкальной аппаратуры в Покровский СДК Народные коллективы постоянно принимают участие в  областных и районных мероприятиях, становятся их победителями и лауреатами.       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Сотрудники   библиотек  поселения также участвуют в проведении мероприятий для детей и подростков, это: викторины, конкурсы, презентации книг, творческие встречи, уроки Памяти, а так же организуются выставки, посвященные различным памятным датам и значимым социально-культурным  событиям, бывают частыми гостями в школе и детском саду.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Срок реализации  Программы 2018 - 2025 годы.</w:t>
      </w:r>
    </w:p>
    <w:p>
      <w:pPr>
        <w:pStyle w:val="Normal"/>
        <w:rPr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В настоящее время наиболее острыми проблемами в сфере культуры являются: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 недостаточное комплектование библиотечных фондов;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недостаточный уровень компьютеризации части учреждений культуры и внедрения информационно-коммуникационных технологий в основную деятельность;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 недостаточное развитие материально-технической базы учреждений культуры; </w:t>
      </w:r>
    </w:p>
    <w:p>
      <w:pPr>
        <w:pStyle w:val="Normal"/>
        <w:rPr/>
      </w:pPr>
      <w:r>
        <w:rPr>
          <w:sz w:val="20"/>
          <w:szCs w:val="20"/>
        </w:rPr>
        <w:t>-  обветшание зданий учреждений  культуры, необходимость  их  ремонта;</w:t>
      </w:r>
    </w:p>
    <w:p>
      <w:pPr>
        <w:pStyle w:val="Normal"/>
        <w:rPr/>
      </w:pPr>
      <w:r>
        <w:rPr>
          <w:sz w:val="20"/>
          <w:szCs w:val="20"/>
        </w:rPr>
        <w:t xml:space="preserve">-   старение  профессиональных кадров; </w:t>
      </w:r>
    </w:p>
    <w:p>
      <w:pPr>
        <w:pStyle w:val="Normal"/>
        <w:rPr/>
      </w:pPr>
      <w:r>
        <w:rPr>
          <w:sz w:val="20"/>
          <w:szCs w:val="20"/>
        </w:rPr>
        <w:t>-   недостаточный  уровень  методической работы;</w:t>
      </w:r>
    </w:p>
    <w:p>
      <w:pPr>
        <w:pStyle w:val="Normal"/>
        <w:rPr/>
      </w:pPr>
      <w:r>
        <w:rPr>
          <w:sz w:val="20"/>
          <w:szCs w:val="20"/>
        </w:rPr>
        <w:t>-    не приспособленность большей части  учреждений  культуры для посещения их гражданами с ограниченными возможностями здоровья.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Каждый год  на территории Воскресенского сельского поселения проходят  фестивали и праздники различной направленности, которые пользуются спросом у жителей села  и жителей района. Несомненно,  культурно - массовые мероприятия, проходящие на территории поселения, смогут привлечь  своей самобытностью, индивидуальностью, колоритом и туристов из других районов  и областей.</w:t>
      </w:r>
    </w:p>
    <w:p>
      <w:pPr>
        <w:pStyle w:val="Normal"/>
        <w:rPr/>
      </w:pPr>
      <w:r>
        <w:rPr>
          <w:i/>
          <w:sz w:val="20"/>
          <w:szCs w:val="20"/>
        </w:rPr>
        <w:t xml:space="preserve">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Показатели, характеризующие  динамику 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tbl>
      <w:tblPr>
        <w:tblW w:w="9639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9"/>
        <w:gridCol w:w="2549"/>
        <w:gridCol w:w="566"/>
        <w:gridCol w:w="710"/>
        <w:gridCol w:w="708"/>
        <w:gridCol w:w="710"/>
        <w:gridCol w:w="567"/>
        <w:gridCol w:w="709"/>
        <w:gridCol w:w="709"/>
        <w:gridCol w:w="851"/>
        <w:gridCol w:w="989"/>
      </w:tblGrid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Style23"/>
              <w:rPr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Ед.</w:t>
            </w:r>
          </w:p>
          <w:p>
            <w:pPr>
              <w:pStyle w:val="Style23"/>
              <w:rPr/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3300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Число зарегистрированных пользователей  сельских библиотек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520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Количество формирований любительских объединений и формирований самодеятельного народного творчества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Число посетителей любительских формирований и формирований самодеятельного народного творчества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250</w:t>
            </w:r>
          </w:p>
        </w:tc>
      </w:tr>
    </w:tbl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3"/>
        <w:ind w:left="0" w:hanging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3. Цель (цели) и  ожидаемые результаты реализации муниципальной программы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Цель Программы: обеспечение прав граждан на доступ к культурным ценностям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Частные цели Программы: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Развитие творческого потенциала жителей поселения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Создание условий для улучшения доступа населения  к культурным ценностям, информации и знаниям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Укрепление материально-технической базы учреждений культуры Воскресенского сельского поселения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Компьютеризация и информатизация культурного пространства Воскресенского сельского поселения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Повышение квалификации работников культуры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Активизация методической работы учреждений культуры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0"/>
          <w:szCs w:val="20"/>
        </w:rPr>
        <w:t>Создание  доступной среды  в учреждениях культуры для лиц с ограниченными возможностями здоровья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>Описание ожидаемых результатов реализации Программы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Реализация настоящей муниципальной программы позволит: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>1. Обеспечить полноценную поддержку и развитие самодеятельного народного творчества, что будет выражаться:</w:t>
      </w:r>
    </w:p>
    <w:p>
      <w:pPr>
        <w:pStyle w:val="Normal"/>
        <w:jc w:val="both"/>
        <w:rPr/>
      </w:pPr>
      <w:r>
        <w:rPr>
          <w:sz w:val="20"/>
          <w:szCs w:val="20"/>
        </w:rPr>
        <w:t>- в повышении  престижа творческих профессий;</w:t>
      </w:r>
    </w:p>
    <w:p>
      <w:pPr>
        <w:pStyle w:val="Normal"/>
        <w:jc w:val="both"/>
        <w:rPr/>
      </w:pPr>
      <w:r>
        <w:rPr>
          <w:sz w:val="20"/>
          <w:szCs w:val="20"/>
        </w:rPr>
        <w:t>-  в притоке творческих кадров в учреждения культуры поселения;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 во внедрении  новых направлений в  развитии культуры;</w:t>
      </w:r>
    </w:p>
    <w:p>
      <w:pPr>
        <w:pStyle w:val="Normal"/>
        <w:jc w:val="both"/>
        <w:rPr/>
      </w:pPr>
      <w:r>
        <w:rPr>
          <w:sz w:val="20"/>
          <w:szCs w:val="20"/>
        </w:rPr>
        <w:t>- в сохранении библиотечных фондов;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2. Обеспечить доступ населения к культурным ценностям, информации и знаниям, что будет выражаться:</w:t>
      </w:r>
    </w:p>
    <w:p>
      <w:pPr>
        <w:pStyle w:val="Normal"/>
        <w:jc w:val="both"/>
        <w:rPr/>
      </w:pPr>
      <w:r>
        <w:rPr>
          <w:sz w:val="20"/>
          <w:szCs w:val="20"/>
        </w:rPr>
        <w:t>- в качественно новой системе информационно-библиотечного обслуживания населения сельского поселения;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в модернизации  деятельности библиотек;</w:t>
      </w:r>
    </w:p>
    <w:p>
      <w:pPr>
        <w:pStyle w:val="Normal"/>
        <w:jc w:val="both"/>
        <w:rPr/>
      </w:pPr>
      <w:r>
        <w:rPr>
          <w:sz w:val="20"/>
          <w:szCs w:val="20"/>
        </w:rPr>
        <w:t>- в комплектовании и каталогизации библиотечных фондов на основе электронных информационных ресурсов;</w:t>
      </w:r>
    </w:p>
    <w:p>
      <w:pPr>
        <w:pStyle w:val="Normal"/>
        <w:jc w:val="both"/>
        <w:rPr/>
      </w:pPr>
      <w:r>
        <w:rPr>
          <w:sz w:val="20"/>
          <w:szCs w:val="20"/>
        </w:rPr>
        <w:t>-  в участие учреждений культуры в различных фестивалях, конкурсах, смотрах и т.д.;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3.  Модернизировать учреждения культуры, что будет выражаться:</w:t>
      </w:r>
    </w:p>
    <w:p>
      <w:pPr>
        <w:pStyle w:val="Normal"/>
        <w:jc w:val="both"/>
        <w:rPr/>
      </w:pPr>
      <w:r>
        <w:rPr>
          <w:sz w:val="20"/>
          <w:szCs w:val="20"/>
        </w:rPr>
        <w:t>-  в проведении капитального и косметического ремонта учреждений культуры поселения;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в оснащении библиотек, Дома культуры новым современным оборудованием, музыкальными инструментами, звукоусилительной и световой аппаратурой;</w:t>
      </w:r>
    </w:p>
    <w:p>
      <w:pPr>
        <w:pStyle w:val="Normal"/>
        <w:jc w:val="both"/>
        <w:rPr/>
      </w:pPr>
      <w:r>
        <w:rPr>
          <w:sz w:val="20"/>
          <w:szCs w:val="20"/>
        </w:rPr>
        <w:t>- в широком внедрении информационных технологий в сфере культуры;</w:t>
      </w:r>
    </w:p>
    <w:p>
      <w:pPr>
        <w:pStyle w:val="Normal"/>
        <w:jc w:val="both"/>
        <w:rPr/>
      </w:pPr>
      <w:r>
        <w:rPr>
          <w:sz w:val="20"/>
          <w:szCs w:val="20"/>
        </w:rPr>
        <w:t>- в непрерывном комплектовании библиотек;</w:t>
      </w:r>
    </w:p>
    <w:p>
      <w:pPr>
        <w:pStyle w:val="Normal"/>
        <w:jc w:val="both"/>
        <w:rPr/>
      </w:pPr>
      <w:r>
        <w:rPr>
          <w:sz w:val="20"/>
          <w:szCs w:val="20"/>
        </w:rPr>
        <w:t>- в создании  доступной среды в учреждениях культуры для лиц с ограниченными возможностями здоровья.</w:t>
      </w:r>
      <w:r>
        <w:rPr>
          <w:i/>
          <w:sz w:val="20"/>
          <w:szCs w:val="20"/>
        </w:rPr>
        <w:t xml:space="preserve">      </w:t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Как следствие, ожидаемыми результатами реализации Программы станут:</w:t>
      </w:r>
    </w:p>
    <w:p>
      <w:pPr>
        <w:pStyle w:val="Normal"/>
        <w:jc w:val="both"/>
        <w:rPr/>
      </w:pPr>
      <w:r>
        <w:rPr>
          <w:sz w:val="20"/>
          <w:szCs w:val="20"/>
        </w:rPr>
        <w:t>- рост качества предоставляемых услуг  учреждениями  культуры поселения;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оживление концертной, театральной художественной жизни сельского поселения;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преодоление технической отсталости учреждений культуры сельского поселения;</w:t>
      </w:r>
    </w:p>
    <w:p>
      <w:pPr>
        <w:pStyle w:val="Normal"/>
        <w:jc w:val="both"/>
        <w:rPr/>
      </w:pPr>
      <w:r>
        <w:rPr>
          <w:sz w:val="20"/>
          <w:szCs w:val="20"/>
        </w:rPr>
        <w:t>- увеличение доли одаренных детей, реализующих себя в творчестве;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рост числа участников самодеятельных народных коллективов, клубов по интересам.  </w:t>
      </w:r>
    </w:p>
    <w:p>
      <w:pPr>
        <w:pStyle w:val="Normal"/>
        <w:jc w:val="both"/>
        <w:rPr/>
      </w:pPr>
      <w:r>
        <w:rPr>
          <w:sz w:val="20"/>
          <w:szCs w:val="20"/>
          <w:shd w:fill="FFFFFF" w:val="clear"/>
        </w:rPr>
        <w:t>- реализация прав граждан с ограниченными возможностями здоровья  на доступ к культурным ценностям, участие в культурной жизни и пользовании организациями культуры.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Реализация программы  позволит повысить качество предоставляемых учреждениями культуры муниципальных услуг, привлечь в учреждения культуры новых посетителей, проводить мероприятия на качественно новом уровне.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4.Сведения о целевых индикаторах (показателях)  Программы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197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"/>
        <w:gridCol w:w="2536"/>
        <w:gridCol w:w="852"/>
        <w:gridCol w:w="708"/>
        <w:gridCol w:w="851"/>
        <w:gridCol w:w="710"/>
        <w:gridCol w:w="849"/>
        <w:gridCol w:w="710"/>
        <w:gridCol w:w="10"/>
        <w:gridCol w:w="687"/>
        <w:gridCol w:w="11"/>
        <w:gridCol w:w="855"/>
        <w:gridCol w:w="853"/>
      </w:tblGrid>
      <w:tr>
        <w:trPr>
          <w:trHeight w:val="504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(показателя)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Единица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измерен.</w:t>
            </w:r>
          </w:p>
        </w:tc>
        <w:tc>
          <w:tcPr>
            <w:tcW w:w="624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Значения целевых индикаторов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(показателей)</w:t>
            </w:r>
          </w:p>
        </w:tc>
      </w:tr>
      <w:tr>
        <w:trPr>
          <w:trHeight w:val="620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953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102,1</w:t>
            </w:r>
          </w:p>
        </w:tc>
      </w:tr>
      <w:tr>
        <w:trPr>
          <w:trHeight w:val="959" w:hRule="atLeas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Среднее число участников в клубных формированиях в расчёте на 1000 человек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Доля населения Воскресенского сельского поселения, вовлеченного в культурно-массовые и досуговые мероприятия (на текущий год)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4,9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Доля клубных формирований на 1000  населения сельского поселения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15,8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15,8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15,8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15,8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15,8</w:t>
            </w:r>
          </w:p>
        </w:tc>
        <w:tc>
          <w:tcPr>
            <w:tcW w:w="86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15,9</w:t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Spacing"/>
              <w:rPr/>
            </w:pPr>
            <w:r>
              <w:rPr>
                <w:sz w:val="20"/>
              </w:rPr>
              <w:t>15,9</w:t>
            </w:r>
          </w:p>
          <w:p>
            <w:pPr>
              <w:pStyle w:val="NoSpacing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Доля экземпляров библиотечного фонда на 1000 человек населения поселения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>
          <w:sz w:val="20"/>
          <w:szCs w:val="20"/>
        </w:rPr>
        <w:t xml:space="preserve">       </w:t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Примечание:</w:t>
      </w:r>
      <w:r>
        <w:rPr>
          <w:sz w:val="20"/>
          <w:szCs w:val="20"/>
        </w:rPr>
        <w:t xml:space="preserve"> Целевой показатель №1 формируется за счёт  сложения общего числа посещений клубных учреждений и  посещений библиотек.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Отчётные значения по целевому  показателю №2, определяется на основании  Отчёта о достижении значений показателей результативности Приложения №4 к Соглашению о предоставлении бюджету Воскресенского сельского поселения на укрепления материально – технической базы муниципальных учреждений культуры Ивановской области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Муниципальная программа реализуется по средствам  двух подпрограмм: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</w:t>
      </w:r>
    </w:p>
    <w:p>
      <w:pPr>
        <w:pStyle w:val="Normal"/>
        <w:jc w:val="both"/>
        <w:rPr/>
      </w:pPr>
      <w:r>
        <w:rPr>
          <w:sz w:val="20"/>
          <w:szCs w:val="20"/>
        </w:rPr>
        <w:t>1) подпрограмма «Организация  деятельности клубных формирований»;</w:t>
      </w:r>
    </w:p>
    <w:p>
      <w:pPr>
        <w:pStyle w:val="Normal"/>
        <w:jc w:val="both"/>
        <w:rPr/>
      </w:pPr>
      <w:r>
        <w:rPr>
          <w:sz w:val="20"/>
          <w:szCs w:val="20"/>
        </w:rPr>
        <w:t>2) подпрограмма «Организация библиотечного обслуживания населения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5. Ресурсное обеспечение  программы (рублей)</w:t>
      </w:r>
    </w:p>
    <w:tbl>
      <w:tblPr>
        <w:tblpPr w:bottomFromText="0" w:horzAnchor="margin" w:leftFromText="180" w:rightFromText="180" w:tblpX="0" w:tblpXSpec="center" w:tblpY="87" w:topFromText="0" w:vertAnchor="text"/>
        <w:tblW w:w="1074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9"/>
        <w:gridCol w:w="1704"/>
        <w:gridCol w:w="849"/>
        <w:gridCol w:w="994"/>
        <w:gridCol w:w="992"/>
        <w:gridCol w:w="992"/>
        <w:gridCol w:w="993"/>
        <w:gridCol w:w="993"/>
        <w:gridCol w:w="993"/>
        <w:gridCol w:w="945"/>
        <w:gridCol w:w="15"/>
        <w:gridCol w:w="879"/>
      </w:tblGrid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п\п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 xml:space="preserve">Наименование основного 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Мероприятия.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Источник ресурсного обеспечения.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2025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Муниципальная программа Воскресенского сельского поселения «Развитие культуры Воскресенского сельского поселения»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 xml:space="preserve">МКУ ЦКД Воскресенского сельского поселения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94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Программа, 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2571764,39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2641296,51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1873302,00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2066950,94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2133571,22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1597692,57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1273215,0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1210820,0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2571764,39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2641296,51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1873302,00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2066950,94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2133571,22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1597692,57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1273215,0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1210820,0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бюджет поселения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1824897,39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1800745,64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1473670,00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1667798,94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1746165,22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1164688,57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1273215,0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1210820,0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344560,00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754583,00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359632,00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399152,00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387406,00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433004,00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402307,00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85967,87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49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Подпрограмма «Организация деятельности клубных формирований»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МКУ ЦКД Воскресенского сельского поселения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2169457,39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2555328,64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1873302,00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2066950,94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2133571,22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1597692,57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1273215,0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1210820,0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2066950,94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2133571,22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1597692,57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1273215,0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1210820,0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бюджет  поселения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1824897,39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1800745,64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1473670,00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1667798,94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1746165,22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1164688,57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1273215,0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1210820,0</w:t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>344560,00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754583,00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359632,00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399152,00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387406,00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433004,00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районный бюджет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48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18"/>
                <w:szCs w:val="18"/>
              </w:rPr>
              <w:t>Подпрограмма  «Организация библиотечного обслуживания населения»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МКУ ЦКД Воскресенского сельского поселения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6"/>
                <w:szCs w:val="18"/>
              </w:rPr>
              <w:t>402307,00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85967,87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бюджет  поселения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-районный бюджет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402307,00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85967,87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Приложение 1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к  муниципальной  программе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«Развитие культуры Воскресенского сельского поселения»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Подпрограмма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«Организация деятельности клубных формирований»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1.Паспорт подпрограммы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904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8"/>
        <w:gridCol w:w="6555"/>
      </w:tblGrid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«Организация деятельности клубных формирований»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2018 – 2025 годы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Муниципальное казенное учреждение Центр культуры и досуга Воскресенского сельского поселения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Задачи  подпрограммы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эффективной работы муниципальных учреждений культуры.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Обеспечение деятельности  муниципальных учреждений культуры (учреждения клубного типа).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Проведение различных по форме и тематике культурно - массовых мероприятий.</w:t>
            </w:r>
          </w:p>
          <w:p>
            <w:pPr>
              <w:pStyle w:val="Normal"/>
              <w:tabs>
                <w:tab w:val="left" w:pos="338" w:leader="none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  Обеспечение развития и укрепления материально-технической базы муниципальных учреждений культуры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 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Создание доступной среды в учреждениях культуры для лиц с ограниченными возможностями здоровья.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Общий объем ассигнований, сумма (руб.):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2018 год  - 2169457,39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2019 год  - 2555328,64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2020 год  - 1873302,00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2021 год  - 2066950,94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2022 год – 2133571,22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2023 год – 1597692,57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2024 год – 1273215,00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2025 год – 1210820,00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 поселения: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2018 год  - 1824897,39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2019 год -  1800745,64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2020 год  - 1473670,00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2021 год -  1667798,94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2022 год – 1746165,22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2023 год – 1164688,57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2024 год – 1273215,00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2025 год – 1210820,00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2018 год  -  344560,00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2019 год  -  754583,00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2020 год  -   359632,00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2021 год -    399152,00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2022 год -    387406,00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2023 год –   433004,00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2024 год –   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Районный бюджет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2018 год -   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2019 год -   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2020 год -   40000,00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2021 год –  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2022 год – 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2023 год –   0,00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2024 год –   0,00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1.Увеличение количества клубных формирований </w:t>
              <w:br/>
              <w:t>2.Увеличение количества участников клубных формирований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3.Увеличение количества мероприятий </w:t>
              <w:br/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2.Характеристика  основных  мероприятий  подпрограммы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Основное мероприятие подпрограммы «Организация деятельности клубных формирований» реализует Муниципальное казенное учреждение Центр культуры и досуга Воскресенского сельского поселения.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Реализация подпрограммы «Организация деятельности клубных формирований» предполагает выполнение основного мероприятия «Обеспечение эффективной работы муниципальных учреждений культуры».</w:t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Основное мероприятие  включает в себя: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0"/>
          <w:szCs w:val="20"/>
        </w:rPr>
        <w:t xml:space="preserve">Мероприятие «Обеспечение деятельности  муниципальных учреждений культуры (учреждения клубного типа)», включает в себя комплекс мероприятий способствующих  развитию системы  клубных формирований, любительских объединений, коллективов самодеятельного народного творчества. </w:t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>Срок реализации мероприятия 2018 – 2025 годы.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0"/>
          <w:szCs w:val="20"/>
        </w:rPr>
        <w:t>Мероприятие «Проведение различных по форме и тематике культурно - массовых мероприятий», включает в себя  организацию и проведение мероприятий  массового характера: праздников, концертов, театрализованных программ, фестивалей, конкурсов, спортивных соревнований и пр.</w:t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>Срок реализации мероприятия 2018 – 2025 годы.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0"/>
          <w:szCs w:val="20"/>
        </w:rPr>
        <w:t>Мероприятие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области», включает с себя    финансирование  учреждений культуры поселения путем предоставления субсидий, объем которых определяется на основе утвержденных нормативов затрат на оказание муниципальной услуги и содержание муниципального имущества.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Срок реализации мероприятия 2018 – 2025 годы.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0"/>
          <w:szCs w:val="20"/>
        </w:rPr>
        <w:t>Мероприятие «Укрепления материально-технической базы муниципальных учреждений культуры Ивановской области», реализуемое за счёт субсидии из областного бюджета  и средств  бюджета Воскресенского сельского поселения, включает в себя ремонт здания Дома культуры.</w:t>
      </w:r>
    </w:p>
    <w:p>
      <w:pPr>
        <w:pStyle w:val="Normal"/>
        <w:ind w:left="720" w:hanging="0"/>
        <w:jc w:val="both"/>
        <w:rPr/>
      </w:pPr>
      <w:r>
        <w:rPr>
          <w:sz w:val="20"/>
          <w:szCs w:val="20"/>
        </w:rPr>
        <w:t>Срок реализации мероприятия 2018-2025 годы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0"/>
          <w:szCs w:val="20"/>
        </w:rPr>
        <w:t>Мероприятие «Поэтапное доведение средней заработной платы работникам культуры муниципальных учреждений культуры до средней заработной платы в Ивановской области», включает в себя повышение средней заработной платы отдельным категориям работников учреждений культуры  бюджетной сферы до средней заработной платы в Ивановской области реализуется в соответствии с указами Президента Российской Федерации», предусматривает предоставление Муниципальному казенному учреждению Центр культуры и досуга Воскресенского сельского поселения субсидии на поэтапное доведение средней заработной платы работникам учреждений культуры до средней заработной платы в Ивановской области.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Срок реализации мероприятия – 2018 – 2025 годы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Основной задачей реализации подпрограммы является достижение целевых параметров, поставленных в Указе Президента  Российской Федерации от 07.05. № 597 «О мероприятиях по реализации государственной социальной политики».  </w:t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 xml:space="preserve">Ожидаемые результаты реализации подпрограммы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Увеличение числа клубных формирований и  коллективов самодеятельного народного творчества; 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Увеличение числа участников клубных объединений и коллективов самодеятельного народного творчества;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Улучшение качества проведения  культурно-массовых мероприятий;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Повышение средней заработной платы работников учреждений культуры  Воскресенского сельского поселения до средней заработной платы в Ивановской области;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Укрепление материально-технической базы Дома культуры; </w:t>
      </w:r>
    </w:p>
    <w:p>
      <w:pPr>
        <w:pStyle w:val="Normal"/>
        <w:jc w:val="both"/>
        <w:rPr/>
      </w:pPr>
      <w:r>
        <w:rPr>
          <w:sz w:val="20"/>
          <w:szCs w:val="20"/>
        </w:rPr>
        <w:t>- Создание доступной среды в учреждениях культуры для лиц с ограниченными возможностями здоровья.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0" w:hanging="0"/>
        <w:jc w:val="center"/>
        <w:rPr/>
      </w:pPr>
      <w:r>
        <w:rPr>
          <w:b/>
          <w:sz w:val="20"/>
          <w:szCs w:val="20"/>
        </w:rPr>
        <w:t>3  Перечень целевых индикаторов  (показателей)  подпрограммы</w:t>
      </w:r>
    </w:p>
    <w:p>
      <w:pPr>
        <w:pStyle w:val="Normal"/>
        <w:ind w:righ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1151"/>
        </w:sectPr>
        <w:pStyle w:val="Normal"/>
        <w:ind w:righ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65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2269"/>
        <w:gridCol w:w="709"/>
        <w:gridCol w:w="850"/>
        <w:gridCol w:w="850"/>
        <w:gridCol w:w="709"/>
        <w:gridCol w:w="709"/>
        <w:gridCol w:w="851"/>
        <w:gridCol w:w="709"/>
        <w:gridCol w:w="960"/>
        <w:gridCol w:w="738"/>
      </w:tblGrid>
      <w:tr>
        <w:trPr>
          <w:trHeight w:val="505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п\п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целевого  индикатора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Ед.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637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Значения целевых индикаторов (показателей)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2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652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Среднее число участников в клубных формированиях в расчёте на 1000 человек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140</w:t>
            </w:r>
          </w:p>
        </w:tc>
      </w:tr>
      <w:tr>
        <w:trPr>
          <w:trHeight w:val="77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Количество посещений  культурно - массовых мероприятий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5080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5080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5070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5070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5070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5070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5070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5070</w:t>
            </w:r>
          </w:p>
        </w:tc>
      </w:tr>
      <w:tr>
        <w:trPr>
          <w:trHeight w:val="803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Число культурно - досуговых формирований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>
          <w:trHeight w:val="733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Число участников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культурно - досуговых формирований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160</w:t>
            </w:r>
          </w:p>
        </w:tc>
      </w:tr>
      <w:tr>
        <w:trPr>
          <w:trHeight w:val="698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Количество детей, участвующих в детских мероприятиях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1583</w:t>
            </w:r>
          </w:p>
        </w:tc>
      </w:tr>
    </w:tbl>
    <w:p>
      <w:pPr>
        <w:pStyle w:val="Normal"/>
        <w:jc w:val="both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Примечание:   Отчетные значения по целевым показателям №1,2,3,4определяются на основании данных  годового отчета по форме 7-НК и муниципального задания.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iCs/>
          <w:sz w:val="20"/>
          <w:szCs w:val="20"/>
        </w:rPr>
        <w:t>4 Ресурсное обеспечение подпрограммы (руб)</w:t>
      </w:r>
    </w:p>
    <w:tbl>
      <w:tblPr>
        <w:tblW w:w="12333" w:type="dxa"/>
        <w:jc w:val="left"/>
        <w:tblInd w:w="-7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1" w:lastRow="0" w:firstColumn="0" w:lastColumn="0" w:noHBand="1" w:val="0600"/>
      </w:tblPr>
      <w:tblGrid>
        <w:gridCol w:w="562"/>
        <w:gridCol w:w="1564"/>
        <w:gridCol w:w="1418"/>
        <w:gridCol w:w="992"/>
        <w:gridCol w:w="1133"/>
        <w:gridCol w:w="992"/>
        <w:gridCol w:w="991"/>
        <w:gridCol w:w="1134"/>
        <w:gridCol w:w="992"/>
        <w:gridCol w:w="1276"/>
        <w:gridCol w:w="1277"/>
      </w:tblGrid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Style23"/>
              <w:rPr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Наименование основного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Мероприятия.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Источник ресурсного обеспечения.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Исполнитель: Муниципальное казенное учреждение Центр культуры и досуга Воскресенского сельского поселения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2169457,39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2555328,64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1873302,00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2066950,94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2133571,22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1597692,57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1273215,00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1210820,00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2169457,39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2555328,64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1873302,00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2066950,94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2133571,22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1597692,57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1273215,00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1210820,00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1824897,39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1800745,64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1473670,00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1667798,94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387406,00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1164688,57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1273215,00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1210820,00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344560,00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754583,00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359632,00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399152,00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387406,00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433004,00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районный 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Основное мероприятие.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Обеспечение эффективной работы муниципальных учреждений культуры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2169457,39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2555328,64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1873302,00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2066950,94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2133571,22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1597692,57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1273215,00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1210820,00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2169457,39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2555328,64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1873302,00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2066950,94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2133571,22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1597692,57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1273215,00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1210820,00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1824897,39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1800745,64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1473670,00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1667798,94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1746165,22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1164688,57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1273215,00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1210820,00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344560,00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754583,00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359632,00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399152,00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387406,00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433004,00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Обеспечение деятельности муниципальных учреждений культуры (учреждение клубного типа)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1644687,01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1650303,14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1375390,00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1180780,00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1612122,22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1043338,57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1271215,00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1208820,00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20"/>
              </w:rPr>
              <w:t>1644687,01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20"/>
              </w:rPr>
              <w:t>1650303,14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20"/>
              </w:rPr>
              <w:t>1375390,00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2066950,94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1612122,22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1043338,57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1271215,00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1208820,00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20"/>
              </w:rPr>
              <w:t>1644687,01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20"/>
              </w:rPr>
              <w:t>1650303,14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20"/>
              </w:rPr>
              <w:t>1375390,00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2066950,94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1612122,22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1043338,57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1271215,00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1208820,00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Проведение различных по форме и тематике культурно-массовых мероприятий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12900,00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15674,50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11643,00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12900,00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15674,50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12900,00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15674,50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bookmarkStart w:id="0" w:name="_GoBack682"/>
            <w:bookmarkEnd w:id="0"/>
            <w:r>
              <w:rPr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344560,00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354583,00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359632,00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339152,00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387406,00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344560,00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354583,00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359632,00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339152,00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387406,00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344560,00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354583,00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359632,00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339152,00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387406,00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Укрепления материально-технической базы муниципальных учреждений культуры Ивановской области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400 000,00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400 000,00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400 000,00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-районный 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40000,00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rPr/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Поэтапное доведение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167310,38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84768,00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88280,00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122388,00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122400,00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84768,00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88280,00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122388,00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122400,00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84768,00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88280,00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122388,00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122400,00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Style23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2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районный бюджет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Style23"/>
        <w:snapToGrid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Приложение 2                   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 муниципальной  программе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«Развитие культуры  Воскресенского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сельского поселения» 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Подпрограмма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«Организация библиотечного обслуживания населения»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1. Паспорт подпрограммы</w:t>
      </w:r>
    </w:p>
    <w:tbl>
      <w:tblPr>
        <w:tblW w:w="9600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8"/>
        <w:gridCol w:w="7081"/>
      </w:tblGrid>
      <w:tr>
        <w:trPr/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«Организация библиотечного обслуживания населения»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 – 2022 годы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Муниципальное казенное учреждение Центр культуры и досуга Воскресенского сельского поселения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Обеспечение эффективной работы библиотечных учреждений.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Обеспечение деятельности  муниципальных учреждений культуры (библиотек).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Проведение различных по форме и тематике  культурно - массовых мероприятий.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Комплектование книжных фондов библиотек.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Создание доступной среды в учреждениях культуры для лиц с ограниченными возможностями здоровья.</w:t>
            </w:r>
          </w:p>
        </w:tc>
      </w:tr>
      <w:tr>
        <w:trPr>
          <w:trHeight w:val="840" w:hRule="atLeast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Объем ресурсного обеспечения подпрограммы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Общий объем бюджетных ассигнований, сумма (руб.):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год  - 402 307,00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год  - 85 967,87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год 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год 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год- 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 поселения: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год 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год 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год 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год 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год- 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Областной бюджет: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год 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год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2020 год - 0,00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год - 0,00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год- 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Районный бюджет: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 год  -  402 307,00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 год  -  85 967,87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 год  - 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 год -  0,00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 год-  0,00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1.Модернизация и сохранность библиотечных фондов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2.Укрепление материально-технической базы библиотек поселения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3. Компьютеризация основных библиотечных процессов</w:t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0"/>
          <w:szCs w:val="20"/>
        </w:rPr>
        <w:t>2. Характеристика основных мероприятий  подпрограммы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Библиотечно-информационное обслуживание населения Воскресенского сельского поселения обеспечивает Муниципальное казенное учреждение Центр культуры и досуга Воскресенского сельского поселения (МКУ ЦКД Воскресенского сельского поселения).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Реализация подпрограммы «Организация библиотечного обслуживания населения» предлагает выполнение  основного мероприятия    «Обеспечение эффективной работы библиотечных учреждений».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Основное мероприятие включает в себя: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0"/>
          <w:szCs w:val="20"/>
        </w:rPr>
        <w:t>Мероприятие «Осуществление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поселений», включает в себя    предоставление   доступа  пользователям библиотек  к фонду документов на бумажных носителях  (книгам, газетам, журналам), фонду документов в электронном виде, сети Интернет, позволяет пользоваться услугами  информационно -  библиотечного обслуживания.</w:t>
      </w:r>
    </w:p>
    <w:p>
      <w:pPr>
        <w:pStyle w:val="Normal"/>
        <w:ind w:left="988" w:hanging="0"/>
        <w:rPr/>
      </w:pPr>
      <w:r>
        <w:rPr>
          <w:sz w:val="20"/>
          <w:szCs w:val="20"/>
        </w:rPr>
        <w:t>Срок реализации мероприятия  -  2018 – 2022 годы.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0"/>
          <w:szCs w:val="20"/>
        </w:rPr>
        <w:t>Мероприятие «Софинансирование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области», включает с себя    финансирование  учреждений культуры сельского поселения путем предоставления субсидий, объем которых определяется на основе утвержденных нормативов затрат на оказание муниципальной услуги и содержание муниципального имущества.</w:t>
      </w:r>
    </w:p>
    <w:p>
      <w:pPr>
        <w:pStyle w:val="Normal"/>
        <w:ind w:left="988" w:hanging="0"/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Срок реализации мероприятия  -  2018 – 2022 годы.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0"/>
          <w:szCs w:val="20"/>
        </w:rPr>
        <w:t>Мероприятие «Поэтапное доведение средней заработной платы работникам культуры муниципальных учреждений культуры до средней заработной платы в Ивановской области»,  включает в себя повышение средней заработной платы отдельным категориям работников учреждений культуры  бюджетной сферы до средней заработной платы в Ивановской области реализуется в соответствии с указами Президента Российской Федерации», предусматривает предоставление МКУ ЦКД Воскресенского сельского поселения субсидии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области.</w:t>
      </w:r>
    </w:p>
    <w:p>
      <w:pPr>
        <w:pStyle w:val="Normal"/>
        <w:ind w:left="988" w:hanging="0"/>
        <w:rPr/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Срок реализации мероприятия  -  2018 – 2022 годы.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>Ожидаемые результаты реализации подпрограммы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-  Улучшение качества библиотечно-информационного обслуживания населения; 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Стабилизация  комплектования книжных фондов;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Увеличение количества библиотечных культурно-массовых мероприятий и  улучшение их качественного уровня;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Повышение средней заработной платы работников библиотек поселения до средней заработной платы в Ивановской области; </w:t>
      </w:r>
    </w:p>
    <w:p>
      <w:pPr>
        <w:pStyle w:val="Normal"/>
        <w:jc w:val="both"/>
        <w:rPr/>
      </w:pPr>
      <w:r>
        <w:rPr>
          <w:sz w:val="20"/>
          <w:szCs w:val="20"/>
        </w:rPr>
        <w:t>- Создание доступной среды в учреждениях культуры для лиц с ограниченными возможностями здоровья.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3.  Перечень целевых  индикаторов  (показателей)  подпрограммы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tbl>
      <w:tblPr>
        <w:tblW w:w="86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8"/>
        <w:gridCol w:w="2100"/>
        <w:gridCol w:w="724"/>
        <w:gridCol w:w="1069"/>
        <w:gridCol w:w="992"/>
        <w:gridCol w:w="993"/>
        <w:gridCol w:w="1133"/>
        <w:gridCol w:w="1133"/>
      </w:tblGrid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п\п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Число зарегистрированных пользователей    библиотек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520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Количество экземпляров  библиотечного фонда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10150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10100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Посещаемость библиотек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3300</w:t>
            </w:r>
          </w:p>
        </w:tc>
      </w:tr>
    </w:tbl>
    <w:p>
      <w:pPr>
        <w:pStyle w:val="Normal"/>
        <w:jc w:val="both"/>
        <w:rPr/>
      </w:pPr>
      <w:r>
        <w:rPr>
          <w:sz w:val="20"/>
          <w:szCs w:val="20"/>
        </w:rPr>
        <w:t xml:space="preserve">      </w:t>
      </w:r>
    </w:p>
    <w:p>
      <w:pPr>
        <w:pStyle w:val="Normal"/>
        <w:rPr/>
      </w:pPr>
      <w:r>
        <w:rPr>
          <w:sz w:val="20"/>
          <w:szCs w:val="20"/>
        </w:rPr>
        <w:tab/>
        <w:t>Уменьшение целевых показателей  число зарегистрированных пользователей библиотек, происходит в связи со сложившейся в поселении  естественной убылью населения. Обновление библиотечного фонда уменьшается в связи с ростом цен на книжную продукцию и недостаточным денежным финансированием на эти цели.</w:t>
      </w:r>
    </w:p>
    <w:p>
      <w:pPr>
        <w:pStyle w:val="Normal"/>
        <w:rPr/>
      </w:pPr>
      <w:r>
        <w:rPr>
          <w:sz w:val="20"/>
          <w:szCs w:val="20"/>
        </w:rPr>
        <w:t>Примечание: Отчетные значения по целевым показателям определяются на основании данных  годового отчета по форме 6 –НК и муниципального задания</w:t>
      </w:r>
    </w:p>
    <w:p>
      <w:pPr>
        <w:pStyle w:val="Normal"/>
        <w:rPr>
          <w:b/>
          <w:b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>4. Ресурсное обеспечение  подпрограммы (рублей)</w:t>
      </w:r>
    </w:p>
    <w:tbl>
      <w:tblPr>
        <w:tblW w:w="10206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9"/>
        <w:gridCol w:w="3541"/>
        <w:gridCol w:w="1276"/>
        <w:gridCol w:w="1134"/>
        <w:gridCol w:w="850"/>
        <w:gridCol w:w="851"/>
        <w:gridCol w:w="992"/>
        <w:gridCol w:w="991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п\п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Наименование основного мероприятия.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Источник ресурсного обеспечения. 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Исполнитель: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Муниципальное казенное учреждение Центр культуры и досуга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402307,00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85967,87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402307,00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85967,87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402307,00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85967,87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Основное мероприятие.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Обеспечение эффективной работы библиотечных учреждений.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402307,00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85967,87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216964,90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58625,87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216964,90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58625,87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районный  бюджет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216964,90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58625,87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183507,00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27342,00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183507,00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27342,00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-районный  бюджет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183507,00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27342,00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1835,10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1835,10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 бюджет  поселения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27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1835,10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0,00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5"/>
        </w:tabs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paragraph" w:styleId="1">
    <w:name w:val="Заголовок 1"/>
    <w:basedOn w:val="Style18"/>
    <w:link w:val="10"/>
    <w:qFormat/>
    <w:rsid w:val="003601e9"/>
    <w:pPr>
      <w:ind w:left="720" w:hanging="36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8"/>
    <w:link w:val="20"/>
    <w:qFormat/>
    <w:rsid w:val="003601e9"/>
    <w:pPr>
      <w:spacing w:before="200" w:after="120"/>
      <w:ind w:left="1440" w:hanging="36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8"/>
    <w:link w:val="30"/>
    <w:qFormat/>
    <w:rsid w:val="003601e9"/>
    <w:pPr>
      <w:spacing w:before="140" w:after="120"/>
      <w:ind w:left="2160" w:hanging="18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601e9"/>
    <w:rPr>
      <w:rFonts w:ascii="Arial" w:hAnsi="Arial" w:eastAsia="Lucida Sans Unicode" w:cs="Tahoma"/>
      <w:b/>
      <w:bCs/>
      <w:sz w:val="36"/>
      <w:szCs w:val="36"/>
    </w:rPr>
  </w:style>
  <w:style w:type="character" w:styleId="21" w:customStyle="1">
    <w:name w:val="Заголовок 2 Знак"/>
    <w:basedOn w:val="DefaultParagraphFont"/>
    <w:link w:val="2"/>
    <w:qFormat/>
    <w:rsid w:val="003601e9"/>
    <w:rPr>
      <w:rFonts w:ascii="Arial" w:hAnsi="Arial" w:eastAsia="Lucida Sans Unicode" w:cs="Tahoma"/>
      <w:b/>
      <w:bCs/>
      <w:sz w:val="32"/>
      <w:szCs w:val="32"/>
    </w:rPr>
  </w:style>
  <w:style w:type="character" w:styleId="31" w:customStyle="1">
    <w:name w:val="Заголовок 3 Знак"/>
    <w:basedOn w:val="DefaultParagraphFont"/>
    <w:link w:val="3"/>
    <w:qFormat/>
    <w:rsid w:val="003601e9"/>
    <w:rPr>
      <w:rFonts w:ascii="Arial" w:hAnsi="Arial" w:eastAsia="Lucida Sans Unicode" w:cs="Tahoma"/>
      <w:b/>
      <w:bCs/>
      <w:sz w:val="28"/>
      <w:szCs w:val="28"/>
    </w:rPr>
  </w:style>
  <w:style w:type="character" w:styleId="WW8Num1z0" w:customStyle="1">
    <w:name w:val="WW8Num1z0"/>
    <w:qFormat/>
    <w:rsid w:val="003601e9"/>
    <w:rPr/>
  </w:style>
  <w:style w:type="character" w:styleId="WW8Num1z1" w:customStyle="1">
    <w:name w:val="WW8Num1z1"/>
    <w:qFormat/>
    <w:rsid w:val="003601e9"/>
    <w:rPr/>
  </w:style>
  <w:style w:type="character" w:styleId="WW8Num1z2" w:customStyle="1">
    <w:name w:val="WW8Num1z2"/>
    <w:qFormat/>
    <w:rsid w:val="003601e9"/>
    <w:rPr/>
  </w:style>
  <w:style w:type="character" w:styleId="WW8Num1z3" w:customStyle="1">
    <w:name w:val="WW8Num1z3"/>
    <w:qFormat/>
    <w:rsid w:val="003601e9"/>
    <w:rPr/>
  </w:style>
  <w:style w:type="character" w:styleId="WW8Num1z4" w:customStyle="1">
    <w:name w:val="WW8Num1z4"/>
    <w:qFormat/>
    <w:rsid w:val="003601e9"/>
    <w:rPr/>
  </w:style>
  <w:style w:type="character" w:styleId="WW8Num1z5" w:customStyle="1">
    <w:name w:val="WW8Num1z5"/>
    <w:qFormat/>
    <w:rsid w:val="003601e9"/>
    <w:rPr/>
  </w:style>
  <w:style w:type="character" w:styleId="WW8Num1z6" w:customStyle="1">
    <w:name w:val="WW8Num1z6"/>
    <w:qFormat/>
    <w:rsid w:val="003601e9"/>
    <w:rPr/>
  </w:style>
  <w:style w:type="character" w:styleId="WW8Num1z7" w:customStyle="1">
    <w:name w:val="WW8Num1z7"/>
    <w:qFormat/>
    <w:rsid w:val="003601e9"/>
    <w:rPr/>
  </w:style>
  <w:style w:type="character" w:styleId="WW8Num1z8" w:customStyle="1">
    <w:name w:val="WW8Num1z8"/>
    <w:qFormat/>
    <w:rsid w:val="003601e9"/>
    <w:rPr/>
  </w:style>
  <w:style w:type="character" w:styleId="WW8Num2z0" w:customStyle="1">
    <w:name w:val="WW8Num2z0"/>
    <w:qFormat/>
    <w:rsid w:val="003601e9"/>
    <w:rPr>
      <w:rFonts w:eastAsia="Times New Roman"/>
      <w:b/>
      <w:sz w:val="28"/>
      <w:szCs w:val="28"/>
    </w:rPr>
  </w:style>
  <w:style w:type="character" w:styleId="WW8Num2z1" w:customStyle="1">
    <w:name w:val="WW8Num2z1"/>
    <w:qFormat/>
    <w:rsid w:val="003601e9"/>
    <w:rPr/>
  </w:style>
  <w:style w:type="character" w:styleId="WW8Num2z2" w:customStyle="1">
    <w:name w:val="WW8Num2z2"/>
    <w:qFormat/>
    <w:rsid w:val="003601e9"/>
    <w:rPr/>
  </w:style>
  <w:style w:type="character" w:styleId="WW8Num2z3" w:customStyle="1">
    <w:name w:val="WW8Num2z3"/>
    <w:qFormat/>
    <w:rsid w:val="003601e9"/>
    <w:rPr/>
  </w:style>
  <w:style w:type="character" w:styleId="WW8Num2z4" w:customStyle="1">
    <w:name w:val="WW8Num2z4"/>
    <w:qFormat/>
    <w:rsid w:val="003601e9"/>
    <w:rPr/>
  </w:style>
  <w:style w:type="character" w:styleId="WW8Num2z5" w:customStyle="1">
    <w:name w:val="WW8Num2z5"/>
    <w:qFormat/>
    <w:rsid w:val="003601e9"/>
    <w:rPr/>
  </w:style>
  <w:style w:type="character" w:styleId="WW8Num2z6" w:customStyle="1">
    <w:name w:val="WW8Num2z6"/>
    <w:qFormat/>
    <w:rsid w:val="003601e9"/>
    <w:rPr/>
  </w:style>
  <w:style w:type="character" w:styleId="WW8Num2z7" w:customStyle="1">
    <w:name w:val="WW8Num2z7"/>
    <w:qFormat/>
    <w:rsid w:val="003601e9"/>
    <w:rPr/>
  </w:style>
  <w:style w:type="character" w:styleId="WW8Num2z8" w:customStyle="1">
    <w:name w:val="WW8Num2z8"/>
    <w:qFormat/>
    <w:rsid w:val="003601e9"/>
    <w:rPr/>
  </w:style>
  <w:style w:type="character" w:styleId="WW8Num3z0" w:customStyle="1">
    <w:name w:val="WW8Num3z0"/>
    <w:qFormat/>
    <w:rsid w:val="003601e9"/>
    <w:rPr>
      <w:rFonts w:ascii="Symbol" w:hAnsi="Symbol" w:cs="Symbol"/>
    </w:rPr>
  </w:style>
  <w:style w:type="character" w:styleId="WW8Num3z1" w:customStyle="1">
    <w:name w:val="WW8Num3z1"/>
    <w:qFormat/>
    <w:rsid w:val="003601e9"/>
    <w:rPr>
      <w:rFonts w:ascii="Courier New" w:hAnsi="Courier New" w:cs="Courier New"/>
    </w:rPr>
  </w:style>
  <w:style w:type="character" w:styleId="WW8Num3z2" w:customStyle="1">
    <w:name w:val="WW8Num3z2"/>
    <w:qFormat/>
    <w:rsid w:val="003601e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3601e9"/>
    <w:rPr/>
  </w:style>
  <w:style w:type="character" w:styleId="WWAbsatzStandardschriftart" w:customStyle="1">
    <w:name w:val="WW-Absatz-Standardschriftart"/>
    <w:qFormat/>
    <w:rsid w:val="003601e9"/>
    <w:rPr/>
  </w:style>
  <w:style w:type="character" w:styleId="WWAbsatzStandardschriftart1" w:customStyle="1">
    <w:name w:val="WW-Absatz-Standardschriftart1"/>
    <w:qFormat/>
    <w:rsid w:val="003601e9"/>
    <w:rPr/>
  </w:style>
  <w:style w:type="character" w:styleId="WWAbsatzStandardschriftart11" w:customStyle="1">
    <w:name w:val="WW-Absatz-Standardschriftart11"/>
    <w:qFormat/>
    <w:rsid w:val="003601e9"/>
    <w:rPr/>
  </w:style>
  <w:style w:type="character" w:styleId="WWAbsatzStandardschriftart111" w:customStyle="1">
    <w:name w:val="WW-Absatz-Standardschriftart111"/>
    <w:qFormat/>
    <w:rsid w:val="003601e9"/>
    <w:rPr/>
  </w:style>
  <w:style w:type="character" w:styleId="WWAbsatzStandardschriftart1111" w:customStyle="1">
    <w:name w:val="WW-Absatz-Standardschriftart1111"/>
    <w:qFormat/>
    <w:rsid w:val="003601e9"/>
    <w:rPr/>
  </w:style>
  <w:style w:type="character" w:styleId="WWAbsatzStandardschriftart11111" w:customStyle="1">
    <w:name w:val="WW-Absatz-Standardschriftart11111"/>
    <w:qFormat/>
    <w:rsid w:val="003601e9"/>
    <w:rPr/>
  </w:style>
  <w:style w:type="character" w:styleId="WWAbsatzStandardschriftart111111" w:customStyle="1">
    <w:name w:val="WW-Absatz-Standardschriftart111111"/>
    <w:qFormat/>
    <w:rsid w:val="003601e9"/>
    <w:rPr/>
  </w:style>
  <w:style w:type="character" w:styleId="WWAbsatzStandardschriftart1111111" w:customStyle="1">
    <w:name w:val="WW-Absatz-Standardschriftart1111111"/>
    <w:qFormat/>
    <w:rsid w:val="003601e9"/>
    <w:rPr/>
  </w:style>
  <w:style w:type="character" w:styleId="WWAbsatzStandardschriftart11111111" w:customStyle="1">
    <w:name w:val="WW-Absatz-Standardschriftart11111111"/>
    <w:qFormat/>
    <w:rsid w:val="003601e9"/>
    <w:rPr/>
  </w:style>
  <w:style w:type="character" w:styleId="WWAbsatzStandardschriftart111111111" w:customStyle="1">
    <w:name w:val="WW-Absatz-Standardschriftart111111111"/>
    <w:qFormat/>
    <w:rsid w:val="003601e9"/>
    <w:rPr/>
  </w:style>
  <w:style w:type="character" w:styleId="WWAbsatzStandardschriftart1111111111" w:customStyle="1">
    <w:name w:val="WW-Absatz-Standardschriftart1111111111"/>
    <w:qFormat/>
    <w:rsid w:val="003601e9"/>
    <w:rPr/>
  </w:style>
  <w:style w:type="character" w:styleId="WWAbsatzStandardschriftart11111111111" w:customStyle="1">
    <w:name w:val="WW-Absatz-Standardschriftart11111111111"/>
    <w:qFormat/>
    <w:rsid w:val="003601e9"/>
    <w:rPr/>
  </w:style>
  <w:style w:type="character" w:styleId="WWAbsatzStandardschriftart111111111111" w:customStyle="1">
    <w:name w:val="WW-Absatz-Standardschriftart111111111111"/>
    <w:qFormat/>
    <w:rsid w:val="003601e9"/>
    <w:rPr/>
  </w:style>
  <w:style w:type="character" w:styleId="WWAbsatzStandardschriftart1111111111111" w:customStyle="1">
    <w:name w:val="WW-Absatz-Standardschriftart1111111111111"/>
    <w:qFormat/>
    <w:rsid w:val="003601e9"/>
    <w:rPr/>
  </w:style>
  <w:style w:type="character" w:styleId="WWAbsatzStandardschriftart11111111111111" w:customStyle="1">
    <w:name w:val="WW-Absatz-Standardschriftart11111111111111"/>
    <w:qFormat/>
    <w:rsid w:val="003601e9"/>
    <w:rPr/>
  </w:style>
  <w:style w:type="character" w:styleId="WWAbsatzStandardschriftart111111111111111" w:customStyle="1">
    <w:name w:val="WW-Absatz-Standardschriftart111111111111111"/>
    <w:qFormat/>
    <w:rsid w:val="003601e9"/>
    <w:rPr/>
  </w:style>
  <w:style w:type="character" w:styleId="WWAbsatzStandardschriftart1111111111111111" w:customStyle="1">
    <w:name w:val="WW-Absatz-Standardschriftart1111111111111111"/>
    <w:qFormat/>
    <w:rsid w:val="003601e9"/>
    <w:rPr/>
  </w:style>
  <w:style w:type="character" w:styleId="WWAbsatzStandardschriftart11111111111111111" w:customStyle="1">
    <w:name w:val="WW-Absatz-Standardschriftart11111111111111111"/>
    <w:qFormat/>
    <w:rsid w:val="003601e9"/>
    <w:rPr/>
  </w:style>
  <w:style w:type="character" w:styleId="WWAbsatzStandardschriftart111111111111111111" w:customStyle="1">
    <w:name w:val="WW-Absatz-Standardschriftart111111111111111111"/>
    <w:qFormat/>
    <w:rsid w:val="003601e9"/>
    <w:rPr/>
  </w:style>
  <w:style w:type="character" w:styleId="WWAbsatzStandardschriftart1111111111111111111" w:customStyle="1">
    <w:name w:val="WW-Absatz-Standardschriftart1111111111111111111"/>
    <w:qFormat/>
    <w:rsid w:val="003601e9"/>
    <w:rPr/>
  </w:style>
  <w:style w:type="character" w:styleId="WWAbsatzStandardschriftart11111111111111111111" w:customStyle="1">
    <w:name w:val="WW-Absatz-Standardschriftart11111111111111111111"/>
    <w:qFormat/>
    <w:rsid w:val="003601e9"/>
    <w:rPr/>
  </w:style>
  <w:style w:type="character" w:styleId="WWAbsatzStandardschriftart111111111111111111111" w:customStyle="1">
    <w:name w:val="WW-Absatz-Standardschriftart111111111111111111111"/>
    <w:qFormat/>
    <w:rsid w:val="003601e9"/>
    <w:rPr/>
  </w:style>
  <w:style w:type="character" w:styleId="WWAbsatzStandardschriftart1111111111111111111111" w:customStyle="1">
    <w:name w:val="WW-Absatz-Standardschriftart1111111111111111111111"/>
    <w:qFormat/>
    <w:rsid w:val="003601e9"/>
    <w:rPr/>
  </w:style>
  <w:style w:type="character" w:styleId="WWAbsatzStandardschriftart11111111111111111111111" w:customStyle="1">
    <w:name w:val="WW-Absatz-Standardschriftart11111111111111111111111"/>
    <w:qFormat/>
    <w:rsid w:val="003601e9"/>
    <w:rPr/>
  </w:style>
  <w:style w:type="character" w:styleId="WWAbsatzStandardschriftart111111111111111111111111" w:customStyle="1">
    <w:name w:val="WW-Absatz-Standardschriftart111111111111111111111111"/>
    <w:qFormat/>
    <w:rsid w:val="003601e9"/>
    <w:rPr/>
  </w:style>
  <w:style w:type="character" w:styleId="WWAbsatzStandardschriftart1111111111111111111111111" w:customStyle="1">
    <w:name w:val="WW-Absatz-Standardschriftart1111111111111111111111111"/>
    <w:qFormat/>
    <w:rsid w:val="003601e9"/>
    <w:rPr/>
  </w:style>
  <w:style w:type="character" w:styleId="WWAbsatzStandardschriftart11111111111111111111111111" w:customStyle="1">
    <w:name w:val="WW-Absatz-Standardschriftart11111111111111111111111111"/>
    <w:qFormat/>
    <w:rsid w:val="003601e9"/>
    <w:rPr/>
  </w:style>
  <w:style w:type="character" w:styleId="WWAbsatzStandardschriftart111111111111111111111111111" w:customStyle="1">
    <w:name w:val="WW-Absatz-Standardschriftart111111111111111111111111111"/>
    <w:qFormat/>
    <w:rsid w:val="003601e9"/>
    <w:rPr/>
  </w:style>
  <w:style w:type="character" w:styleId="WWAbsatzStandardschriftart1111111111111111111111111111" w:customStyle="1">
    <w:name w:val="WW-Absatz-Standardschriftart1111111111111111111111111111"/>
    <w:qFormat/>
    <w:rsid w:val="003601e9"/>
    <w:rPr/>
  </w:style>
  <w:style w:type="character" w:styleId="WWAbsatzStandardschriftart11111111111111111111111111111" w:customStyle="1">
    <w:name w:val="WW-Absatz-Standardschriftart11111111111111111111111111111"/>
    <w:qFormat/>
    <w:rsid w:val="003601e9"/>
    <w:rPr/>
  </w:style>
  <w:style w:type="character" w:styleId="WWAbsatzStandardschriftart111111111111111111111111111111" w:customStyle="1">
    <w:name w:val="WW-Absatz-Standardschriftart111111111111111111111111111111"/>
    <w:qFormat/>
    <w:rsid w:val="003601e9"/>
    <w:rPr/>
  </w:style>
  <w:style w:type="character" w:styleId="WWAbsatzStandardschriftart1111111111111111111111111111111" w:customStyle="1">
    <w:name w:val="WW-Absatz-Standardschriftart1111111111111111111111111111111"/>
    <w:qFormat/>
    <w:rsid w:val="003601e9"/>
    <w:rPr/>
  </w:style>
  <w:style w:type="character" w:styleId="WWAbsatzStandardschriftart11111111111111111111111111111111" w:customStyle="1">
    <w:name w:val="WW-Absatz-Standardschriftart11111111111111111111111111111111"/>
    <w:qFormat/>
    <w:rsid w:val="003601e9"/>
    <w:rPr/>
  </w:style>
  <w:style w:type="character" w:styleId="WWAbsatzStandardschriftart111111111111111111111111111111111" w:customStyle="1">
    <w:name w:val="WW-Absatz-Standardschriftart111111111111111111111111111111111"/>
    <w:qFormat/>
    <w:rsid w:val="003601e9"/>
    <w:rPr/>
  </w:style>
  <w:style w:type="character" w:styleId="WWAbsatzStandardschriftart1111111111111111111111111111111111" w:customStyle="1">
    <w:name w:val="WW-Absatz-Standardschriftart1111111111111111111111111111111111"/>
    <w:qFormat/>
    <w:rsid w:val="003601e9"/>
    <w:rPr/>
  </w:style>
  <w:style w:type="character" w:styleId="WWAbsatzStandardschriftart11111111111111111111111111111111111" w:customStyle="1">
    <w:name w:val="WW-Absatz-Standardschriftart11111111111111111111111111111111111"/>
    <w:qFormat/>
    <w:rsid w:val="003601e9"/>
    <w:rPr/>
  </w:style>
  <w:style w:type="character" w:styleId="WWAbsatzStandardschriftart111111111111111111111111111111111111" w:customStyle="1">
    <w:name w:val="WW-Absatz-Standardschriftart111111111111111111111111111111111111"/>
    <w:qFormat/>
    <w:rsid w:val="003601e9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3601e9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3601e9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3601e9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3601e9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3601e9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3601e9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3601e9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3601e9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3601e9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3601e9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3601e9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3601e9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3601e9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3601e9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3601e9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3601e9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3601e9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3601e9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3601e9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3601e9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3601e9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3601e9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3601e9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3601e9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3601e9"/>
    <w:rPr/>
  </w:style>
  <w:style w:type="character" w:styleId="12" w:customStyle="1">
    <w:name w:val="Основной шрифт абзаца1"/>
    <w:qFormat/>
    <w:rsid w:val="003601e9"/>
    <w:rPr/>
  </w:style>
  <w:style w:type="character" w:styleId="ListLabel1" w:customStyle="1">
    <w:name w:val="ListLabel 1"/>
    <w:qFormat/>
    <w:rsid w:val="003601e9"/>
    <w:rPr>
      <w:rFonts w:eastAsia="Times New Roman"/>
      <w:b/>
      <w:sz w:val="28"/>
      <w:szCs w:val="28"/>
    </w:rPr>
  </w:style>
  <w:style w:type="character" w:styleId="ListLabel2" w:customStyle="1">
    <w:name w:val="ListLabel 2"/>
    <w:qFormat/>
    <w:rsid w:val="003601e9"/>
    <w:rPr>
      <w:rFonts w:cs="Courier New"/>
    </w:rPr>
  </w:style>
  <w:style w:type="character" w:styleId="Style11" w:customStyle="1">
    <w:name w:val="Основной текст Знак"/>
    <w:basedOn w:val="DefaultParagraphFont"/>
    <w:link w:val="a1"/>
    <w:qFormat/>
    <w:rsid w:val="003601e9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b"/>
    <w:qFormat/>
    <w:rsid w:val="003601e9"/>
    <w:rPr>
      <w:rFonts w:ascii="Tahoma" w:hAnsi="Tahoma" w:eastAsia="Times New Roman" w:cs="Tahoma"/>
      <w:sz w:val="16"/>
      <w:szCs w:val="16"/>
    </w:rPr>
  </w:style>
  <w:style w:type="character" w:styleId="Style13" w:customStyle="1">
    <w:name w:val="Название Знак"/>
    <w:basedOn w:val="DefaultParagraphFont"/>
    <w:link w:val="ae"/>
    <w:qFormat/>
    <w:rsid w:val="003601e9"/>
    <w:rPr>
      <w:rFonts w:ascii="Arial" w:hAnsi="Arial" w:eastAsia="Lucida Sans Unicode" w:cs="Tahoma"/>
      <w:b/>
      <w:bCs/>
      <w:sz w:val="56"/>
      <w:szCs w:val="56"/>
    </w:rPr>
  </w:style>
  <w:style w:type="character" w:styleId="Style14" w:customStyle="1">
    <w:name w:val="Подзаголовок Знак"/>
    <w:basedOn w:val="DefaultParagraphFont"/>
    <w:link w:val="af0"/>
    <w:qFormat/>
    <w:rsid w:val="003601e9"/>
    <w:rPr>
      <w:rFonts w:ascii="Arial" w:hAnsi="Arial" w:eastAsia="Lucida Sans Unicode" w:cs="Tahoma"/>
      <w:sz w:val="36"/>
      <w:szCs w:val="36"/>
    </w:rPr>
  </w:style>
  <w:style w:type="character" w:styleId="WW8Num4z0" w:customStyle="1">
    <w:name w:val="WW8Num4z0"/>
    <w:qFormat/>
    <w:rsid w:val="00bc1f06"/>
    <w:rPr>
      <w:rFonts w:ascii="Symbol" w:hAnsi="Symbol" w:cs="OpenSymbol"/>
      <w:b/>
      <w:bCs/>
      <w:sz w:val="24"/>
      <w:szCs w:val="24"/>
    </w:rPr>
  </w:style>
  <w:style w:type="character" w:styleId="WW8Num5z0" w:customStyle="1">
    <w:name w:val="WW8Num5z0"/>
    <w:qFormat/>
    <w:rsid w:val="00bc1f06"/>
    <w:rPr>
      <w:rFonts w:ascii="Symbol" w:hAnsi="Symbol" w:cs="Symbol"/>
      <w:sz w:val="24"/>
      <w:szCs w:val="24"/>
      <w:lang w:val="ru-RU"/>
    </w:rPr>
  </w:style>
  <w:style w:type="character" w:styleId="WW8Num6z0" w:customStyle="1">
    <w:name w:val="WW8Num6z0"/>
    <w:qFormat/>
    <w:rsid w:val="00bc1f06"/>
    <w:rPr>
      <w:rFonts w:ascii="Symbol" w:hAnsi="Symbol" w:cs="Symbol"/>
      <w:sz w:val="28"/>
      <w:szCs w:val="28"/>
    </w:rPr>
  </w:style>
  <w:style w:type="character" w:styleId="WW8Num7z0" w:customStyle="1">
    <w:name w:val="WW8Num7z0"/>
    <w:qFormat/>
    <w:rsid w:val="00bc1f06"/>
    <w:rPr>
      <w:rFonts w:ascii="Symbol" w:hAnsi="Symbol" w:eastAsia="Times New Roman" w:cs="Times New Roman"/>
      <w:sz w:val="28"/>
      <w:szCs w:val="28"/>
    </w:rPr>
  </w:style>
  <w:style w:type="character" w:styleId="WW8Num8z0" w:customStyle="1">
    <w:name w:val="WW8Num8z0"/>
    <w:qFormat/>
    <w:rsid w:val="00bc1f06"/>
    <w:rPr>
      <w:rFonts w:ascii="Symbol" w:hAnsi="Symbol" w:cs="OpenSymbol"/>
      <w:b/>
      <w:bCs/>
      <w:sz w:val="24"/>
      <w:szCs w:val="24"/>
    </w:rPr>
  </w:style>
  <w:style w:type="character" w:styleId="WW8Num9z0" w:customStyle="1">
    <w:name w:val="WW8Num9z0"/>
    <w:qFormat/>
    <w:rsid w:val="00bc1f06"/>
    <w:rPr>
      <w:rFonts w:ascii="Symbol" w:hAnsi="Symbol" w:cs="OpenSymbol"/>
      <w:sz w:val="28"/>
      <w:szCs w:val="28"/>
      <w:lang w:val="ru-RU"/>
    </w:rPr>
  </w:style>
  <w:style w:type="character" w:styleId="WW8Num7z1" w:customStyle="1">
    <w:name w:val="WW8Num7z1"/>
    <w:qFormat/>
    <w:rsid w:val="00bc1f06"/>
    <w:rPr>
      <w:rFonts w:ascii="Times New Roman" w:hAnsi="Times New Roman" w:cs="Times New Roman"/>
      <w:sz w:val="24"/>
      <w:szCs w:val="24"/>
    </w:rPr>
  </w:style>
  <w:style w:type="character" w:styleId="WW8Num7z2" w:customStyle="1">
    <w:name w:val="WW8Num7z2"/>
    <w:qFormat/>
    <w:rsid w:val="00bc1f06"/>
    <w:rPr/>
  </w:style>
  <w:style w:type="character" w:styleId="WW8Num7z3" w:customStyle="1">
    <w:name w:val="WW8Num7z3"/>
    <w:qFormat/>
    <w:rsid w:val="00bc1f06"/>
    <w:rPr/>
  </w:style>
  <w:style w:type="character" w:styleId="WW8Num7z4" w:customStyle="1">
    <w:name w:val="WW8Num7z4"/>
    <w:qFormat/>
    <w:rsid w:val="00bc1f06"/>
    <w:rPr/>
  </w:style>
  <w:style w:type="character" w:styleId="WW8Num7z5" w:customStyle="1">
    <w:name w:val="WW8Num7z5"/>
    <w:qFormat/>
    <w:rsid w:val="00bc1f06"/>
    <w:rPr/>
  </w:style>
  <w:style w:type="character" w:styleId="WW8Num7z6" w:customStyle="1">
    <w:name w:val="WW8Num7z6"/>
    <w:qFormat/>
    <w:rsid w:val="00bc1f06"/>
    <w:rPr/>
  </w:style>
  <w:style w:type="character" w:styleId="WW8Num7z7" w:customStyle="1">
    <w:name w:val="WW8Num7z7"/>
    <w:qFormat/>
    <w:rsid w:val="00bc1f06"/>
    <w:rPr/>
  </w:style>
  <w:style w:type="character" w:styleId="WW8Num7z8" w:customStyle="1">
    <w:name w:val="WW8Num7z8"/>
    <w:qFormat/>
    <w:rsid w:val="00bc1f06"/>
    <w:rPr/>
  </w:style>
  <w:style w:type="character" w:styleId="32" w:customStyle="1">
    <w:name w:val="Основной шрифт абзаца3"/>
    <w:qFormat/>
    <w:rsid w:val="00bc1f06"/>
    <w:rPr/>
  </w:style>
  <w:style w:type="character" w:styleId="22" w:customStyle="1">
    <w:name w:val="Основной шрифт абзаца2"/>
    <w:qFormat/>
    <w:rsid w:val="00bc1f06"/>
    <w:rPr/>
  </w:style>
  <w:style w:type="character" w:styleId="WW8Num1zfalse" w:customStyle="1">
    <w:name w:val="WW8Num1zfalse"/>
    <w:qFormat/>
    <w:rsid w:val="00bc1f06"/>
    <w:rPr/>
  </w:style>
  <w:style w:type="character" w:styleId="WW8Num1ztrue" w:customStyle="1">
    <w:name w:val="WW8Num1ztrue"/>
    <w:qFormat/>
    <w:rsid w:val="00bc1f06"/>
    <w:rPr/>
  </w:style>
  <w:style w:type="character" w:styleId="WWWW8Num1ztrue" w:customStyle="1">
    <w:name w:val="WW-WW8Num1ztrue"/>
    <w:qFormat/>
    <w:rsid w:val="00bc1f06"/>
    <w:rPr/>
  </w:style>
  <w:style w:type="character" w:styleId="WWWW8Num1ztrue1" w:customStyle="1">
    <w:name w:val="WW-WW8Num1ztrue1"/>
    <w:qFormat/>
    <w:rsid w:val="00bc1f06"/>
    <w:rPr/>
  </w:style>
  <w:style w:type="character" w:styleId="WWWW8Num1ztrue2" w:customStyle="1">
    <w:name w:val="WW-WW8Num1ztrue2"/>
    <w:qFormat/>
    <w:rsid w:val="00bc1f06"/>
    <w:rPr/>
  </w:style>
  <w:style w:type="character" w:styleId="WWWW8Num1ztrue3" w:customStyle="1">
    <w:name w:val="WW-WW8Num1ztrue3"/>
    <w:qFormat/>
    <w:rsid w:val="00bc1f06"/>
    <w:rPr/>
  </w:style>
  <w:style w:type="character" w:styleId="WWWW8Num1ztrue4" w:customStyle="1">
    <w:name w:val="WW-WW8Num1ztrue4"/>
    <w:qFormat/>
    <w:rsid w:val="00bc1f06"/>
    <w:rPr/>
  </w:style>
  <w:style w:type="character" w:styleId="WWWW8Num1ztrue5" w:customStyle="1">
    <w:name w:val="WW-WW8Num1ztrue5"/>
    <w:qFormat/>
    <w:rsid w:val="00bc1f06"/>
    <w:rPr/>
  </w:style>
  <w:style w:type="character" w:styleId="WWWW8Num1ztrue6" w:customStyle="1">
    <w:name w:val="WW-WW8Num1ztrue6"/>
    <w:qFormat/>
    <w:rsid w:val="00bc1f06"/>
    <w:rPr/>
  </w:style>
  <w:style w:type="character" w:styleId="WW8Num2zfalse" w:customStyle="1">
    <w:name w:val="WW8Num2zfalse"/>
    <w:qFormat/>
    <w:rsid w:val="00bc1f06"/>
    <w:rPr/>
  </w:style>
  <w:style w:type="character" w:styleId="WW8Num2ztrue" w:customStyle="1">
    <w:name w:val="WW8Num2ztrue"/>
    <w:qFormat/>
    <w:rsid w:val="00bc1f06"/>
    <w:rPr/>
  </w:style>
  <w:style w:type="character" w:styleId="WWWW8Num2ztrue" w:customStyle="1">
    <w:name w:val="WW-WW8Num2ztrue"/>
    <w:qFormat/>
    <w:rsid w:val="00bc1f06"/>
    <w:rPr/>
  </w:style>
  <w:style w:type="character" w:styleId="WWWW8Num2ztrue1" w:customStyle="1">
    <w:name w:val="WW-WW8Num2ztrue1"/>
    <w:qFormat/>
    <w:rsid w:val="00bc1f06"/>
    <w:rPr/>
  </w:style>
  <w:style w:type="character" w:styleId="WWWW8Num2ztrue2" w:customStyle="1">
    <w:name w:val="WW-WW8Num2ztrue2"/>
    <w:qFormat/>
    <w:rsid w:val="00bc1f06"/>
    <w:rPr/>
  </w:style>
  <w:style w:type="character" w:styleId="WWWW8Num2ztrue3" w:customStyle="1">
    <w:name w:val="WW-WW8Num2ztrue3"/>
    <w:qFormat/>
    <w:rsid w:val="00bc1f06"/>
    <w:rPr/>
  </w:style>
  <w:style w:type="character" w:styleId="WWWW8Num2ztrue4" w:customStyle="1">
    <w:name w:val="WW-WW8Num2ztrue4"/>
    <w:qFormat/>
    <w:rsid w:val="00bc1f06"/>
    <w:rPr/>
  </w:style>
  <w:style w:type="character" w:styleId="WWWW8Num2ztrue5" w:customStyle="1">
    <w:name w:val="WW-WW8Num2ztrue5"/>
    <w:qFormat/>
    <w:rsid w:val="00bc1f06"/>
    <w:rPr/>
  </w:style>
  <w:style w:type="character" w:styleId="WWWW8Num2ztrue6" w:customStyle="1">
    <w:name w:val="WW-WW8Num2ztrue6"/>
    <w:qFormat/>
    <w:rsid w:val="00bc1f06"/>
    <w:rPr/>
  </w:style>
  <w:style w:type="character" w:styleId="WW8Num3zfalse" w:customStyle="1">
    <w:name w:val="WW8Num3zfalse"/>
    <w:qFormat/>
    <w:rsid w:val="00bc1f06"/>
    <w:rPr/>
  </w:style>
  <w:style w:type="character" w:styleId="WW8Num3ztrue" w:customStyle="1">
    <w:name w:val="WW8Num3ztrue"/>
    <w:qFormat/>
    <w:rsid w:val="00bc1f06"/>
    <w:rPr/>
  </w:style>
  <w:style w:type="character" w:styleId="WWWW8Num3ztrue" w:customStyle="1">
    <w:name w:val="WW-WW8Num3ztrue"/>
    <w:qFormat/>
    <w:rsid w:val="00bc1f06"/>
    <w:rPr/>
  </w:style>
  <w:style w:type="character" w:styleId="WWWW8Num3ztrue1" w:customStyle="1">
    <w:name w:val="WW-WW8Num3ztrue1"/>
    <w:qFormat/>
    <w:rsid w:val="00bc1f06"/>
    <w:rPr/>
  </w:style>
  <w:style w:type="character" w:styleId="WWWW8Num3ztrue2" w:customStyle="1">
    <w:name w:val="WW-WW8Num3ztrue2"/>
    <w:qFormat/>
    <w:rsid w:val="00bc1f06"/>
    <w:rPr/>
  </w:style>
  <w:style w:type="character" w:styleId="WWWW8Num3ztrue3" w:customStyle="1">
    <w:name w:val="WW-WW8Num3ztrue3"/>
    <w:qFormat/>
    <w:rsid w:val="00bc1f06"/>
    <w:rPr/>
  </w:style>
  <w:style w:type="character" w:styleId="WWWW8Num3ztrue4" w:customStyle="1">
    <w:name w:val="WW-WW8Num3ztrue4"/>
    <w:qFormat/>
    <w:rsid w:val="00bc1f06"/>
    <w:rPr/>
  </w:style>
  <w:style w:type="character" w:styleId="WWWW8Num3ztrue5" w:customStyle="1">
    <w:name w:val="WW-WW8Num3ztrue5"/>
    <w:qFormat/>
    <w:rsid w:val="00bc1f06"/>
    <w:rPr/>
  </w:style>
  <w:style w:type="character" w:styleId="WWWW8Num3ztrue6" w:customStyle="1">
    <w:name w:val="WW-WW8Num3ztrue6"/>
    <w:qFormat/>
    <w:rsid w:val="00bc1f06"/>
    <w:rPr/>
  </w:style>
  <w:style w:type="character" w:styleId="WW8Num4zfalse" w:customStyle="1">
    <w:name w:val="WW8Num4zfalse"/>
    <w:qFormat/>
    <w:rsid w:val="00bc1f06"/>
    <w:rPr>
      <w:sz w:val="28"/>
      <w:szCs w:val="28"/>
    </w:rPr>
  </w:style>
  <w:style w:type="character" w:styleId="WW8Num4ztrue" w:customStyle="1">
    <w:name w:val="WW8Num4ztrue"/>
    <w:qFormat/>
    <w:rsid w:val="00bc1f06"/>
    <w:rPr/>
  </w:style>
  <w:style w:type="character" w:styleId="WWWW8Num4ztrue" w:customStyle="1">
    <w:name w:val="WW-WW8Num4ztrue"/>
    <w:qFormat/>
    <w:rsid w:val="00bc1f06"/>
    <w:rPr/>
  </w:style>
  <w:style w:type="character" w:styleId="WWWW8Num4ztrue1" w:customStyle="1">
    <w:name w:val="WW-WW8Num4ztrue1"/>
    <w:qFormat/>
    <w:rsid w:val="00bc1f06"/>
    <w:rPr/>
  </w:style>
  <w:style w:type="character" w:styleId="WWWW8Num4ztrue2" w:customStyle="1">
    <w:name w:val="WW-WW8Num4ztrue2"/>
    <w:qFormat/>
    <w:rsid w:val="00bc1f06"/>
    <w:rPr/>
  </w:style>
  <w:style w:type="character" w:styleId="WWWW8Num4ztrue3" w:customStyle="1">
    <w:name w:val="WW-WW8Num4ztrue3"/>
    <w:qFormat/>
    <w:rsid w:val="00bc1f06"/>
    <w:rPr/>
  </w:style>
  <w:style w:type="character" w:styleId="WWWW8Num4ztrue4" w:customStyle="1">
    <w:name w:val="WW-WW8Num4ztrue4"/>
    <w:qFormat/>
    <w:rsid w:val="00bc1f06"/>
    <w:rPr/>
  </w:style>
  <w:style w:type="character" w:styleId="WWWW8Num4ztrue5" w:customStyle="1">
    <w:name w:val="WW-WW8Num4ztrue5"/>
    <w:qFormat/>
    <w:rsid w:val="00bc1f06"/>
    <w:rPr/>
  </w:style>
  <w:style w:type="character" w:styleId="WWWW8Num4ztrue6" w:customStyle="1">
    <w:name w:val="WW-WW8Num4ztrue6"/>
    <w:qFormat/>
    <w:rsid w:val="00bc1f06"/>
    <w:rPr/>
  </w:style>
  <w:style w:type="character" w:styleId="WW8Num5ztrue" w:customStyle="1">
    <w:name w:val="WW8Num5ztrue"/>
    <w:qFormat/>
    <w:rsid w:val="00bc1f06"/>
    <w:rPr/>
  </w:style>
  <w:style w:type="character" w:styleId="WWWW8Num5ztrue" w:customStyle="1">
    <w:name w:val="WW-WW8Num5ztrue"/>
    <w:qFormat/>
    <w:rsid w:val="00bc1f06"/>
    <w:rPr/>
  </w:style>
  <w:style w:type="character" w:styleId="WWWW8Num5ztrue1" w:customStyle="1">
    <w:name w:val="WW-WW8Num5ztrue1"/>
    <w:qFormat/>
    <w:rsid w:val="00bc1f06"/>
    <w:rPr/>
  </w:style>
  <w:style w:type="character" w:styleId="WWWW8Num5ztrue2" w:customStyle="1">
    <w:name w:val="WW-WW8Num5ztrue2"/>
    <w:qFormat/>
    <w:rsid w:val="00bc1f06"/>
    <w:rPr/>
  </w:style>
  <w:style w:type="character" w:styleId="WWWW8Num5ztrue3" w:customStyle="1">
    <w:name w:val="WW-WW8Num5ztrue3"/>
    <w:qFormat/>
    <w:rsid w:val="00bc1f06"/>
    <w:rPr/>
  </w:style>
  <w:style w:type="character" w:styleId="WWWW8Num5ztrue4" w:customStyle="1">
    <w:name w:val="WW-WW8Num5ztrue4"/>
    <w:qFormat/>
    <w:rsid w:val="00bc1f06"/>
    <w:rPr/>
  </w:style>
  <w:style w:type="character" w:styleId="WWWW8Num5ztrue5" w:customStyle="1">
    <w:name w:val="WW-WW8Num5ztrue5"/>
    <w:qFormat/>
    <w:rsid w:val="00bc1f06"/>
    <w:rPr/>
  </w:style>
  <w:style w:type="character" w:styleId="WWWW8Num5ztrue6" w:customStyle="1">
    <w:name w:val="WW-WW8Num5ztrue6"/>
    <w:qFormat/>
    <w:rsid w:val="00bc1f06"/>
    <w:rPr/>
  </w:style>
  <w:style w:type="character" w:styleId="Style15" w:customStyle="1">
    <w:name w:val="Гипертекстовая ссылка"/>
    <w:qFormat/>
    <w:rsid w:val="00bc1f06"/>
    <w:rPr>
      <w:color w:val="106BBE"/>
    </w:rPr>
  </w:style>
  <w:style w:type="character" w:styleId="Style16" w:customStyle="1">
    <w:name w:val="Цветовое выделение"/>
    <w:qFormat/>
    <w:rsid w:val="00bc1f06"/>
    <w:rPr>
      <w:b/>
      <w:bCs/>
      <w:color w:val="26282F"/>
    </w:rPr>
  </w:style>
  <w:style w:type="character" w:styleId="Style17">
    <w:name w:val="Интернет-ссылка"/>
    <w:rsid w:val="00bc1f06"/>
    <w:rPr>
      <w:color w:val="000080"/>
      <w:u w:val="single"/>
    </w:rPr>
  </w:style>
  <w:style w:type="character" w:styleId="13" w:customStyle="1">
    <w:name w:val="Название книги1"/>
    <w:qFormat/>
    <w:rsid w:val="00bc1f06"/>
    <w:rPr>
      <w:b/>
      <w:bCs/>
      <w:smallCaps/>
      <w:spacing w:val="5"/>
    </w:rPr>
  </w:style>
  <w:style w:type="character" w:styleId="Strong">
    <w:name w:val="Strong"/>
    <w:qFormat/>
    <w:rsid w:val="00bc1f06"/>
    <w:rPr>
      <w:b/>
      <w:bCs/>
    </w:rPr>
  </w:style>
  <w:style w:type="character" w:styleId="WW8Num5z1" w:customStyle="1">
    <w:name w:val="WW8Num5z1"/>
    <w:qFormat/>
    <w:rsid w:val="00bc1f06"/>
    <w:rPr/>
  </w:style>
  <w:style w:type="character" w:styleId="WW8Num5z2" w:customStyle="1">
    <w:name w:val="WW8Num5z2"/>
    <w:qFormat/>
    <w:rsid w:val="00bc1f06"/>
    <w:rPr/>
  </w:style>
  <w:style w:type="character" w:styleId="WW8Num5z3" w:customStyle="1">
    <w:name w:val="WW8Num5z3"/>
    <w:qFormat/>
    <w:rsid w:val="00bc1f06"/>
    <w:rPr/>
  </w:style>
  <w:style w:type="character" w:styleId="WW8Num5z4" w:customStyle="1">
    <w:name w:val="WW8Num5z4"/>
    <w:qFormat/>
    <w:rsid w:val="00bc1f06"/>
    <w:rPr/>
  </w:style>
  <w:style w:type="character" w:styleId="WW8Num5z5" w:customStyle="1">
    <w:name w:val="WW8Num5z5"/>
    <w:qFormat/>
    <w:rsid w:val="00bc1f06"/>
    <w:rPr/>
  </w:style>
  <w:style w:type="character" w:styleId="WW8Num5z6" w:customStyle="1">
    <w:name w:val="WW8Num5z6"/>
    <w:qFormat/>
    <w:rsid w:val="00bc1f06"/>
    <w:rPr/>
  </w:style>
  <w:style w:type="character" w:styleId="WW8Num5z7" w:customStyle="1">
    <w:name w:val="WW8Num5z7"/>
    <w:qFormat/>
    <w:rsid w:val="00bc1f06"/>
    <w:rPr/>
  </w:style>
  <w:style w:type="character" w:styleId="WW8Num5z8" w:customStyle="1">
    <w:name w:val="WW8Num5z8"/>
    <w:qFormat/>
    <w:rsid w:val="00bc1f06"/>
    <w:rPr/>
  </w:style>
  <w:style w:type="character" w:styleId="WW8Num10z0" w:customStyle="1">
    <w:name w:val="WW8Num10z0"/>
    <w:qFormat/>
    <w:rsid w:val="00bc1f06"/>
    <w:rPr>
      <w:rFonts w:ascii="Symbol" w:hAnsi="Symbol" w:cs="OpenSymbol"/>
      <w:sz w:val="28"/>
      <w:szCs w:val="28"/>
      <w:lang w:val="ru-RU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/>
      <w:b/>
      <w:sz w:val="20"/>
      <w:szCs w:val="28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OpenSymbol"/>
      <w:b/>
      <w:bCs/>
      <w:sz w:val="24"/>
      <w:szCs w:val="24"/>
    </w:rPr>
  </w:style>
  <w:style w:type="character" w:styleId="ListLabel9">
    <w:name w:val="ListLabel 9"/>
    <w:qFormat/>
    <w:rPr>
      <w:rFonts w:cs="Symbol"/>
      <w:sz w:val="20"/>
      <w:szCs w:val="24"/>
      <w:lang w:val="ru-RU"/>
    </w:rPr>
  </w:style>
  <w:style w:type="character" w:styleId="ListLabel10">
    <w:name w:val="ListLabel 10"/>
    <w:qFormat/>
    <w:rPr>
      <w:rFonts w:cs="Symbol"/>
      <w:sz w:val="28"/>
      <w:szCs w:val="28"/>
    </w:rPr>
  </w:style>
  <w:style w:type="character" w:styleId="ListLabel11">
    <w:name w:val="ListLabel 11"/>
    <w:qFormat/>
    <w:rPr>
      <w:rFonts w:eastAsia="Times New Roman" w:cs="Times New Roman"/>
      <w:sz w:val="28"/>
      <w:szCs w:val="28"/>
    </w:rPr>
  </w:style>
  <w:style w:type="character" w:styleId="ListLabel12">
    <w:name w:val="ListLabel 12"/>
    <w:qFormat/>
    <w:rPr>
      <w:rFonts w:cs="OpenSymbol"/>
      <w:sz w:val="28"/>
      <w:szCs w:val="28"/>
      <w:lang w:val="ru-RU"/>
    </w:rPr>
  </w:style>
  <w:style w:type="character" w:styleId="ListLabel13">
    <w:name w:val="ListLabel 13"/>
    <w:qFormat/>
    <w:rPr>
      <w:rFonts w:eastAsia="Times New Roman"/>
      <w:b/>
      <w:sz w:val="20"/>
      <w:szCs w:val="28"/>
    </w:rPr>
  </w:style>
  <w:style w:type="character" w:styleId="ListLabel14">
    <w:name w:val="ListLabel 14"/>
    <w:qFormat/>
    <w:rPr>
      <w:rFonts w:cs="Symbol"/>
      <w:sz w:val="20"/>
      <w:szCs w:val="24"/>
      <w:lang w:val="ru-RU"/>
    </w:rPr>
  </w:style>
  <w:style w:type="character" w:styleId="ListLabel15">
    <w:name w:val="ListLabel 15"/>
    <w:qFormat/>
    <w:rPr>
      <w:rFonts w:eastAsia="Times New Roman"/>
      <w:b/>
      <w:sz w:val="20"/>
      <w:szCs w:val="28"/>
    </w:rPr>
  </w:style>
  <w:style w:type="character" w:styleId="ListLabel16">
    <w:name w:val="ListLabel 16"/>
    <w:qFormat/>
    <w:rPr>
      <w:rFonts w:cs="Symbol"/>
      <w:sz w:val="20"/>
      <w:szCs w:val="24"/>
      <w:lang w:val="ru-RU"/>
    </w:rPr>
  </w:style>
  <w:style w:type="character" w:styleId="ListLabel17">
    <w:name w:val="ListLabel 17"/>
    <w:qFormat/>
    <w:rPr>
      <w:rFonts w:eastAsia="Times New Roman"/>
      <w:b/>
      <w:sz w:val="20"/>
      <w:szCs w:val="28"/>
    </w:rPr>
  </w:style>
  <w:style w:type="character" w:styleId="ListLabel18">
    <w:name w:val="ListLabel 18"/>
    <w:qFormat/>
    <w:rPr>
      <w:rFonts w:cs="Symbol"/>
      <w:sz w:val="20"/>
      <w:szCs w:val="24"/>
      <w:lang w:val="ru-RU"/>
    </w:rPr>
  </w:style>
  <w:style w:type="paragraph" w:styleId="Style18" w:customStyle="1">
    <w:name w:val="Заголовок"/>
    <w:basedOn w:val="Normal"/>
    <w:next w:val="Style19"/>
    <w:qFormat/>
    <w:rsid w:val="003601e9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9">
    <w:name w:val="Основной текст"/>
    <w:basedOn w:val="Normal"/>
    <w:link w:val="a8"/>
    <w:rsid w:val="003601e9"/>
    <w:pPr>
      <w:spacing w:before="0" w:after="120"/>
    </w:pPr>
    <w:rPr/>
  </w:style>
  <w:style w:type="paragraph" w:styleId="Style20">
    <w:name w:val="Список"/>
    <w:basedOn w:val="Style19"/>
    <w:rsid w:val="003601e9"/>
    <w:pPr/>
    <w:rPr>
      <w:rFonts w:ascii="Arial" w:hAnsi="Arial" w:cs="Tahoma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a7c3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hi-IN"/>
    </w:rPr>
  </w:style>
  <w:style w:type="paragraph" w:styleId="14" w:customStyle="1">
    <w:name w:val="Без интервала1"/>
    <w:qFormat/>
    <w:rsid w:val="006a7c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ListParagraph">
    <w:name w:val="List Paragraph"/>
    <w:basedOn w:val="Normal"/>
    <w:qFormat/>
    <w:rsid w:val="006a7c33"/>
    <w:pPr>
      <w:spacing w:before="0" w:after="0"/>
      <w:ind w:left="720" w:hanging="0"/>
      <w:contextualSpacing/>
    </w:pPr>
    <w:rPr/>
  </w:style>
  <w:style w:type="paragraph" w:styleId="Style23" w:customStyle="1">
    <w:name w:val="Содержимое таблицы"/>
    <w:basedOn w:val="Normal"/>
    <w:qFormat/>
    <w:rsid w:val="000425b2"/>
    <w:pPr>
      <w:widowControl w:val="false"/>
      <w:suppressLineNumbers/>
      <w:textAlignment w:val="baseline"/>
    </w:pPr>
    <w:rPr>
      <w:rFonts w:eastAsia="Arial Unicode MS" w:cs="Tahoma"/>
    </w:rPr>
  </w:style>
  <w:style w:type="paragraph" w:styleId="ConsPlusNormal" w:customStyle="1">
    <w:name w:val="ConsPlusNormal"/>
    <w:qFormat/>
    <w:rsid w:val="00cd107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hi-IN"/>
    </w:rPr>
  </w:style>
  <w:style w:type="paragraph" w:styleId="23" w:customStyle="1">
    <w:name w:val="Без интервала2"/>
    <w:qFormat/>
    <w:rsid w:val="008d71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NoSpacing">
    <w:name w:val="No Spacing"/>
    <w:qFormat/>
    <w:rsid w:val="00e201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paragraph" w:styleId="Caption">
    <w:name w:val="caption"/>
    <w:basedOn w:val="Normal"/>
    <w:qFormat/>
    <w:rsid w:val="003601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5" w:customStyle="1">
    <w:name w:val="Указатель1"/>
    <w:basedOn w:val="Normal"/>
    <w:qFormat/>
    <w:rsid w:val="003601e9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ac"/>
    <w:qFormat/>
    <w:rsid w:val="003601e9"/>
    <w:pPr/>
    <w:rPr>
      <w:rFonts w:ascii="Tahoma" w:hAnsi="Tahoma" w:cs="Tahoma"/>
      <w:sz w:val="16"/>
      <w:szCs w:val="16"/>
    </w:rPr>
  </w:style>
  <w:style w:type="paragraph" w:styleId="Style24" w:customStyle="1">
    <w:name w:val="Блочная цитата"/>
    <w:basedOn w:val="Normal"/>
    <w:qFormat/>
    <w:rsid w:val="003601e9"/>
    <w:pPr>
      <w:spacing w:before="0" w:after="283"/>
      <w:ind w:left="567" w:right="567" w:hanging="0"/>
    </w:pPr>
    <w:rPr/>
  </w:style>
  <w:style w:type="paragraph" w:styleId="Style25">
    <w:name w:val="Заглавие"/>
    <w:basedOn w:val="Style18"/>
    <w:link w:val="af"/>
    <w:qFormat/>
    <w:rsid w:val="003601e9"/>
    <w:pPr>
      <w:jc w:val="center"/>
    </w:pPr>
    <w:rPr>
      <w:b/>
      <w:bCs/>
      <w:sz w:val="56"/>
      <w:szCs w:val="56"/>
    </w:rPr>
  </w:style>
  <w:style w:type="paragraph" w:styleId="Style26">
    <w:name w:val="Подзаголовок"/>
    <w:basedOn w:val="Style18"/>
    <w:link w:val="af1"/>
    <w:qFormat/>
    <w:rsid w:val="003601e9"/>
    <w:pPr>
      <w:spacing w:before="60" w:after="120"/>
      <w:jc w:val="center"/>
    </w:pPr>
    <w:rPr>
      <w:sz w:val="36"/>
      <w:szCs w:val="36"/>
    </w:rPr>
  </w:style>
  <w:style w:type="paragraph" w:styleId="ConsPlusTitle" w:customStyle="1">
    <w:name w:val="ConsPlusTitle"/>
    <w:qFormat/>
    <w:rsid w:val="003601e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 CYR"/>
      <w:b/>
      <w:bCs/>
      <w:color w:val="00000A"/>
      <w:sz w:val="24"/>
      <w:szCs w:val="24"/>
      <w:lang w:val="ru-RU" w:eastAsia="zh-CN" w:bidi="ar-SA"/>
    </w:rPr>
  </w:style>
  <w:style w:type="paragraph" w:styleId="33" w:customStyle="1">
    <w:name w:val="Без интервала3"/>
    <w:qFormat/>
    <w:rsid w:val="003601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Default" w:customStyle="1">
    <w:name w:val="Default"/>
    <w:qFormat/>
    <w:rsid w:val="003601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hi-IN"/>
    </w:rPr>
  </w:style>
  <w:style w:type="paragraph" w:styleId="Textbody" w:customStyle="1">
    <w:name w:val="Text body"/>
    <w:basedOn w:val="Normal"/>
    <w:qFormat/>
    <w:rsid w:val="003601e9"/>
    <w:pPr>
      <w:widowControl w:val="false"/>
      <w:spacing w:before="0" w:after="120"/>
      <w:textAlignment w:val="baseline"/>
    </w:pPr>
    <w:rPr>
      <w:rFonts w:eastAsia="Arial Unicode MS" w:cs="Tahoma"/>
    </w:rPr>
  </w:style>
  <w:style w:type="paragraph" w:styleId="16" w:customStyle="1">
    <w:name w:val="Абзац списка1"/>
    <w:basedOn w:val="Normal"/>
    <w:qFormat/>
    <w:rsid w:val="003601e9"/>
    <w:pPr>
      <w:spacing w:before="0" w:after="0"/>
      <w:ind w:left="720" w:hanging="0"/>
      <w:contextualSpacing/>
    </w:pPr>
    <w:rPr/>
  </w:style>
  <w:style w:type="paragraph" w:styleId="Fn2r" w:customStyle="1">
    <w:name w:val="fn2r"/>
    <w:basedOn w:val="Normal"/>
    <w:qFormat/>
    <w:rsid w:val="003601e9"/>
    <w:pPr>
      <w:spacing w:before="280" w:after="280"/>
    </w:pPr>
    <w:rPr/>
  </w:style>
  <w:style w:type="paragraph" w:styleId="Style27" w:customStyle="1">
    <w:name w:val="Заголовок таблицы"/>
    <w:basedOn w:val="Style23"/>
    <w:qFormat/>
    <w:rsid w:val="003601e9"/>
    <w:pPr>
      <w:jc w:val="center"/>
    </w:pPr>
    <w:rPr>
      <w:b/>
      <w:bCs/>
    </w:rPr>
  </w:style>
  <w:style w:type="paragraph" w:styleId="Style28" w:customStyle="1">
    <w:name w:val="Таблицы (моноширинный)"/>
    <w:basedOn w:val="Normal"/>
    <w:qFormat/>
    <w:rsid w:val="003601e9"/>
    <w:pPr>
      <w:widowControl w:val="false"/>
      <w:suppressAutoHyphens w:val="false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4" w:customStyle="1">
    <w:name w:val="Без интервала4"/>
    <w:qFormat/>
    <w:rsid w:val="001916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24" w:customStyle="1">
    <w:name w:val="Абзац списка2"/>
    <w:basedOn w:val="Normal"/>
    <w:qFormat/>
    <w:rsid w:val="00191606"/>
    <w:pPr>
      <w:spacing w:before="0" w:after="0"/>
      <w:ind w:left="720" w:hanging="0"/>
      <w:contextualSpacing/>
    </w:pPr>
    <w:rPr/>
  </w:style>
  <w:style w:type="paragraph" w:styleId="34" w:customStyle="1">
    <w:name w:val="Указатель3"/>
    <w:basedOn w:val="Normal"/>
    <w:qFormat/>
    <w:rsid w:val="00bc1f06"/>
    <w:pPr>
      <w:suppressLineNumbers/>
    </w:pPr>
    <w:rPr>
      <w:rFonts w:cs="Mangal"/>
      <w:szCs w:val="20"/>
      <w:lang w:eastAsia="zh-CN"/>
    </w:rPr>
  </w:style>
  <w:style w:type="paragraph" w:styleId="25" w:customStyle="1">
    <w:name w:val="Название объекта2"/>
    <w:basedOn w:val="Normal"/>
    <w:qFormat/>
    <w:rsid w:val="00bc1f06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26" w:customStyle="1">
    <w:name w:val="Указатель2"/>
    <w:basedOn w:val="Normal"/>
    <w:qFormat/>
    <w:rsid w:val="00bc1f06"/>
    <w:pPr>
      <w:suppressLineNumbers/>
    </w:pPr>
    <w:rPr>
      <w:rFonts w:cs="Mangal"/>
      <w:szCs w:val="20"/>
      <w:lang w:eastAsia="zh-CN"/>
    </w:rPr>
  </w:style>
  <w:style w:type="paragraph" w:styleId="17" w:customStyle="1">
    <w:name w:val="Название объекта1"/>
    <w:basedOn w:val="Normal"/>
    <w:qFormat/>
    <w:rsid w:val="00bc1f06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18" w:customStyle="1">
    <w:name w:val="Обычный (веб)1"/>
    <w:basedOn w:val="Normal"/>
    <w:qFormat/>
    <w:rsid w:val="00bc1f06"/>
    <w:pPr/>
    <w:rPr>
      <w:lang w:eastAsia="zh-CN"/>
    </w:rPr>
  </w:style>
  <w:style w:type="paragraph" w:styleId="35" w:customStyle="1">
    <w:name w:val="Абзац списка3"/>
    <w:basedOn w:val="Normal"/>
    <w:qFormat/>
    <w:rsid w:val="00bc1f06"/>
    <w:pPr>
      <w:spacing w:lineRule="auto" w:line="276"/>
      <w:ind w:left="720" w:firstLine="709"/>
      <w:jc w:val="both"/>
    </w:pPr>
    <w:rPr>
      <w:rFonts w:ascii="Calibri" w:hAnsi="Calibri" w:cs="Calibri"/>
      <w:sz w:val="22"/>
      <w:szCs w:val="22"/>
      <w:lang w:val="en-US" w:eastAsia="zh-CN"/>
    </w:rPr>
  </w:style>
  <w:style w:type="paragraph" w:styleId="NormalWeb">
    <w:name w:val="Normal (Web)"/>
    <w:basedOn w:val="Normal"/>
    <w:qFormat/>
    <w:rsid w:val="00bc1f06"/>
    <w:pPr>
      <w:spacing w:before="100" w:after="100"/>
    </w:pPr>
    <w:rPr>
      <w:rFonts w:ascii="Calibri" w:hAnsi="Calibri" w:cs="Calibri"/>
      <w:lang w:eastAsia="zh-CN"/>
    </w:rPr>
  </w:style>
  <w:style w:type="paragraph" w:styleId="ProTab" w:customStyle="1">
    <w:name w:val="Pro-Tab"/>
    <w:basedOn w:val="Normal"/>
    <w:qFormat/>
    <w:rsid w:val="00bc1f06"/>
    <w:pPr>
      <w:spacing w:before="40" w:after="40"/>
    </w:pPr>
    <w:rPr>
      <w:rFonts w:ascii="Tahoma" w:hAnsi="Tahoma" w:cs="Tahoma"/>
      <w:sz w:val="16"/>
      <w:szCs w:val="16"/>
      <w:lang w:eastAsia="zh-CN"/>
    </w:rPr>
  </w:style>
  <w:style w:type="paragraph" w:styleId="5" w:customStyle="1">
    <w:name w:val="Без интервала5"/>
    <w:qFormat/>
    <w:rsid w:val="00bc1f06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font315"/>
      <w:color w:val="00000A"/>
      <w:sz w:val="24"/>
      <w:szCs w:val="22"/>
      <w:lang w:val="ru-RU" w:eastAsia="zh-CN" w:bidi="ar-SA"/>
    </w:rPr>
  </w:style>
  <w:style w:type="paragraph" w:styleId="19" w:customStyle="1">
    <w:name w:val="Обычный1"/>
    <w:qFormat/>
    <w:rsid w:val="00bc1f0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Mangal"/>
      <w:color w:val="00000A"/>
      <w:sz w:val="24"/>
      <w:szCs w:val="24"/>
      <w:lang w:val="ru-RU" w:eastAsia="zh-CN" w:bidi="hi-IN"/>
    </w:rPr>
  </w:style>
  <w:style w:type="paragraph" w:styleId="LONormal" w:customStyle="1">
    <w:name w:val="LO-Normal"/>
    <w:basedOn w:val="Normal"/>
    <w:qFormat/>
    <w:rsid w:val="00bc1f06"/>
    <w:pPr/>
    <w:rPr>
      <w:color w:val="000000"/>
      <w:szCs w:val="20"/>
      <w:lang w:eastAsia="zh-CN" w:bidi="hi-IN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Application>LibreOffice/5.0.1.2$Windows_x86 LibreOffice_project/81898c9f5c0d43f3473ba111d7b351050be20261</Application>
  <Paragraphs>1179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2019-08-06T11:53:00Z</dcterms:created>
  <dc:creator>Главбух</dc:creator>
  <dc:language>ru-RU</dc:language>
  <cp:lastPrinted>2022-12-23T14:34:38Z</cp:lastPrinted>
  <dcterms:modified xsi:type="dcterms:W3CDTF">2022-12-23T14:37:37Z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